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744"/>
      </w:tblGrid>
      <w:tr w:rsidR="009A3230" w14:paraId="1E479ABF" w14:textId="77777777" w:rsidTr="001C00A2">
        <w:trPr>
          <w:trHeight w:val="2971"/>
        </w:trPr>
        <w:tc>
          <w:tcPr>
            <w:tcW w:w="5056" w:type="dxa"/>
          </w:tcPr>
          <w:p w14:paraId="44D726C0" w14:textId="77777777" w:rsidR="00CD381F" w:rsidRDefault="00CD381F" w:rsidP="00CD381F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8B22EC4" wp14:editId="2CCB536B">
                  <wp:extent cx="3212000" cy="1620000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710" t="20169" r="4498" b="6509"/>
                          <a:stretch/>
                        </pic:blipFill>
                        <pic:spPr bwMode="auto">
                          <a:xfrm>
                            <a:off x="0" y="0"/>
                            <a:ext cx="3212000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A7996F" w14:textId="07E3E051" w:rsidR="009A3230" w:rsidRDefault="009A3230" w:rsidP="00CD381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Colorea de rojo las manzanas de arriba y de amarillo las de abajo. </w:t>
            </w:r>
          </w:p>
        </w:tc>
        <w:tc>
          <w:tcPr>
            <w:tcW w:w="5744" w:type="dxa"/>
          </w:tcPr>
          <w:p w14:paraId="361A0D8F" w14:textId="0856D90B" w:rsidR="00CD381F" w:rsidRDefault="00CD381F" w:rsidP="00CD381F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216079BE" wp14:editId="0213A6C4">
                  <wp:extent cx="3673701" cy="1620000"/>
                  <wp:effectExtent l="0" t="0" r="317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23952"/>
                          <a:stretch/>
                        </pic:blipFill>
                        <pic:spPr bwMode="auto">
                          <a:xfrm>
                            <a:off x="0" y="0"/>
                            <a:ext cx="3673701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B6076C" w14:textId="7F1B3F1A" w:rsidR="009A3230" w:rsidRDefault="009A3230" w:rsidP="00CD381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Colorea el objeto de en medio</w:t>
            </w:r>
          </w:p>
        </w:tc>
      </w:tr>
      <w:tr w:rsidR="009A3230" w14:paraId="6E72DA04" w14:textId="77777777" w:rsidTr="001C00A2">
        <w:trPr>
          <w:trHeight w:val="2731"/>
        </w:trPr>
        <w:tc>
          <w:tcPr>
            <w:tcW w:w="5056" w:type="dxa"/>
          </w:tcPr>
          <w:p w14:paraId="2D454E36" w14:textId="77777777" w:rsidR="00734DDF" w:rsidRDefault="00734DDF" w:rsidP="00734DDF">
            <w:pPr>
              <w:rPr>
                <w:lang w:val="es-ES"/>
              </w:rPr>
            </w:pPr>
          </w:p>
          <w:p w14:paraId="4C588AED" w14:textId="036F9856" w:rsidR="00734DDF" w:rsidRDefault="00734DDF" w:rsidP="00734DDF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01E272C7" wp14:editId="6759E1AE">
                  <wp:extent cx="2665408" cy="1371600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886" cy="138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16047A" w14:textId="70B33785" w:rsidR="009A3230" w:rsidRDefault="009A3230" w:rsidP="00734DDF">
            <w:pPr>
              <w:rPr>
                <w:lang w:val="es-ES"/>
              </w:rPr>
            </w:pPr>
            <w:r>
              <w:rPr>
                <w:lang w:val="es-ES"/>
              </w:rPr>
              <w:t xml:space="preserve">Encierra el </w:t>
            </w:r>
            <w:r w:rsidR="00421D6B">
              <w:rPr>
                <w:lang w:val="es-ES"/>
              </w:rPr>
              <w:t>oso</w:t>
            </w:r>
            <w:r>
              <w:rPr>
                <w:lang w:val="es-ES"/>
              </w:rPr>
              <w:t xml:space="preserve"> pequeño, colorea el oso grande. </w:t>
            </w:r>
          </w:p>
          <w:p w14:paraId="3C084311" w14:textId="0FE8190F" w:rsidR="00734DDF" w:rsidRDefault="00734DDF" w:rsidP="00CD381F">
            <w:pPr>
              <w:jc w:val="center"/>
              <w:rPr>
                <w:lang w:val="es-ES"/>
              </w:rPr>
            </w:pPr>
          </w:p>
        </w:tc>
        <w:tc>
          <w:tcPr>
            <w:tcW w:w="5744" w:type="dxa"/>
          </w:tcPr>
          <w:p w14:paraId="68626E63" w14:textId="77777777" w:rsidR="00CD381F" w:rsidRDefault="00567986" w:rsidP="00CD381F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3CDF6D2B" wp14:editId="7F5914CB">
                  <wp:extent cx="2373246" cy="1620000"/>
                  <wp:effectExtent l="0" t="0" r="825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246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1A710" w14:textId="77554B42" w:rsidR="00567986" w:rsidRDefault="00567986" w:rsidP="00CD381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Colorea el árbol mediano</w:t>
            </w:r>
            <w:r w:rsidR="009A3230">
              <w:rPr>
                <w:lang w:val="es-ES"/>
              </w:rPr>
              <w:t xml:space="preserve"> de verde. </w:t>
            </w:r>
          </w:p>
        </w:tc>
      </w:tr>
      <w:tr w:rsidR="009A3230" w14:paraId="2535BBDA" w14:textId="77777777" w:rsidTr="001C00A2">
        <w:trPr>
          <w:trHeight w:val="2971"/>
        </w:trPr>
        <w:tc>
          <w:tcPr>
            <w:tcW w:w="5056" w:type="dxa"/>
          </w:tcPr>
          <w:p w14:paraId="5C504BC9" w14:textId="77777777" w:rsidR="00CD381F" w:rsidRDefault="00567986" w:rsidP="00CD381F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05648FC8" wp14:editId="32D52065">
                  <wp:extent cx="2449518" cy="1620000"/>
                  <wp:effectExtent l="0" t="0" r="825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51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2B70D" w14:textId="2DD0BBA0" w:rsidR="00567986" w:rsidRDefault="00567986" w:rsidP="00CD381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Tacha el objeto largo, encierra el objeto corto. </w:t>
            </w:r>
          </w:p>
        </w:tc>
        <w:tc>
          <w:tcPr>
            <w:tcW w:w="5744" w:type="dxa"/>
          </w:tcPr>
          <w:p w14:paraId="77977629" w14:textId="77777777" w:rsidR="00CD381F" w:rsidRDefault="009A3230" w:rsidP="00CD381F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487557D1" wp14:editId="2F9BA18D">
                  <wp:extent cx="3090371" cy="16200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6944"/>
                          <a:stretch/>
                        </pic:blipFill>
                        <pic:spPr bwMode="auto">
                          <a:xfrm>
                            <a:off x="0" y="0"/>
                            <a:ext cx="3090371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D54145" w14:textId="5B7443F6" w:rsidR="009A3230" w:rsidRDefault="009A3230" w:rsidP="00CD381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Colorea el gato que esta cerca del estambre, encierra el que esta lejos. </w:t>
            </w:r>
          </w:p>
        </w:tc>
      </w:tr>
      <w:tr w:rsidR="009A3230" w14:paraId="201B3587" w14:textId="77777777" w:rsidTr="001C00A2">
        <w:trPr>
          <w:trHeight w:val="5052"/>
        </w:trPr>
        <w:tc>
          <w:tcPr>
            <w:tcW w:w="10800" w:type="dxa"/>
            <w:gridSpan w:val="2"/>
          </w:tcPr>
          <w:p w14:paraId="1432AB1F" w14:textId="4C17CDDD" w:rsidR="009A3230" w:rsidRDefault="009A3230" w:rsidP="00CD381F">
            <w:pPr>
              <w:jc w:val="center"/>
              <w:rPr>
                <w:noProof/>
              </w:rPr>
            </w:pPr>
          </w:p>
          <w:p w14:paraId="5035A220" w14:textId="3E4A85FF" w:rsidR="009A3230" w:rsidRDefault="009A3230" w:rsidP="00CD38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30CB27" wp14:editId="0FB1DE7F">
                  <wp:extent cx="2564964" cy="2392325"/>
                  <wp:effectExtent l="0" t="0" r="6985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40" cy="239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90BFCE" w14:textId="5C43EDF4" w:rsidR="009A3230" w:rsidRDefault="009A3230" w:rsidP="00CD381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Colorea las flores que estan adelante y tacha las de atrás. </w:t>
            </w:r>
          </w:p>
        </w:tc>
      </w:tr>
    </w:tbl>
    <w:p w14:paraId="3222B092" w14:textId="4C968ED8" w:rsidR="009A3230" w:rsidRPr="00CD381F" w:rsidRDefault="009A3230" w:rsidP="00734DDF">
      <w:pPr>
        <w:rPr>
          <w:lang w:val="es-ES"/>
        </w:rPr>
      </w:pPr>
    </w:p>
    <w:sectPr w:rsidR="009A3230" w:rsidRPr="00CD381F" w:rsidSect="00CD38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1F"/>
    <w:rsid w:val="001C00A2"/>
    <w:rsid w:val="00421D6B"/>
    <w:rsid w:val="00567986"/>
    <w:rsid w:val="00691A1C"/>
    <w:rsid w:val="00734DDF"/>
    <w:rsid w:val="009A3230"/>
    <w:rsid w:val="00CD381F"/>
    <w:rsid w:val="00D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12FB"/>
  <w15:chartTrackingRefBased/>
  <w15:docId w15:val="{665FF116-6C17-4B79-BF91-D9455999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HP</cp:lastModifiedBy>
  <cp:revision>5</cp:revision>
  <dcterms:created xsi:type="dcterms:W3CDTF">2022-04-28T20:29:00Z</dcterms:created>
  <dcterms:modified xsi:type="dcterms:W3CDTF">2022-04-30T04:31:00Z</dcterms:modified>
</cp:coreProperties>
</file>