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8" w:rsidRPr="005D5BD8" w:rsidRDefault="005D5BD8" w:rsidP="005D5BD8">
      <w:pPr>
        <w:spacing w:after="0" w:line="240" w:lineRule="auto"/>
        <w:rPr>
          <w:rFonts w:ascii="Arial" w:hAnsi="Arial" w:cs="Arial"/>
          <w:b/>
          <w:color w:val="441DEB"/>
          <w:sz w:val="32"/>
          <w:szCs w:val="32"/>
        </w:rPr>
      </w:pPr>
      <w:r w:rsidRPr="005D5BD8">
        <w:rPr>
          <w:rFonts w:ascii="Arial" w:hAnsi="Arial" w:cs="Arial"/>
          <w:b/>
          <w:color w:val="441DEB"/>
          <w:sz w:val="32"/>
          <w:szCs w:val="32"/>
        </w:rPr>
        <w:t>RECORDATORIO</w:t>
      </w:r>
      <w:r w:rsidRPr="005D5BD8">
        <w:rPr>
          <w:rFonts w:ascii="Arial" w:hAnsi="Arial" w:cs="Arial"/>
          <w:b/>
          <w:color w:val="171717" w:themeColor="background2" w:themeShade="1A"/>
          <w:sz w:val="32"/>
          <w:szCs w:val="32"/>
        </w:rPr>
        <w:t xml:space="preserve"> </w:t>
      </w:r>
      <w:r w:rsidRPr="005D5BD8">
        <w:rPr>
          <w:rFonts w:ascii="Arial" w:hAnsi="Arial" w:cs="Arial"/>
          <w:b/>
          <w:color w:val="441DEB"/>
          <w:sz w:val="32"/>
          <w:szCs w:val="32"/>
        </w:rPr>
        <w:t xml:space="preserve">PARA </w:t>
      </w:r>
      <w:r w:rsidRPr="005D5BD8">
        <w:rPr>
          <w:rFonts w:ascii="Arial" w:hAnsi="Arial" w:cs="Arial"/>
          <w:b/>
          <w:color w:val="441DEB"/>
          <w:sz w:val="32"/>
          <w:szCs w:val="32"/>
        </w:rPr>
        <w:t xml:space="preserve">PREPARAR EVALUACIÓN PARCIAL ENERO-FEBRERO </w:t>
      </w:r>
    </w:p>
    <w:p w:rsidR="005D5BD8" w:rsidRPr="005D5BD8" w:rsidRDefault="005D5BD8" w:rsidP="005D5BD8">
      <w:pPr>
        <w:spacing w:after="0" w:line="240" w:lineRule="auto"/>
        <w:rPr>
          <w:rFonts w:ascii="Arial" w:hAnsi="Arial" w:cs="Arial"/>
          <w:b/>
          <w:color w:val="441DEB"/>
          <w:sz w:val="32"/>
          <w:szCs w:val="32"/>
        </w:rPr>
      </w:pPr>
      <w:r w:rsidRPr="005D5BD8">
        <w:rPr>
          <w:rFonts w:ascii="Arial" w:hAnsi="Arial" w:cs="Arial"/>
          <w:b/>
          <w:color w:val="441DEB"/>
          <w:sz w:val="32"/>
          <w:szCs w:val="32"/>
        </w:rPr>
        <w:t xml:space="preserve">GRUPO DE </w:t>
      </w:r>
      <w:r w:rsidRPr="005D5BD8">
        <w:rPr>
          <w:rFonts w:ascii="Arial" w:hAnsi="Arial" w:cs="Arial"/>
          <w:b/>
          <w:color w:val="441DEB"/>
          <w:sz w:val="32"/>
          <w:szCs w:val="32"/>
        </w:rPr>
        <w:t xml:space="preserve">4° AÑO </w:t>
      </w:r>
    </w:p>
    <w:p w:rsidR="005D5BD8" w:rsidRPr="00386920" w:rsidRDefault="005D5BD8" w:rsidP="00F7055C">
      <w:pPr>
        <w:spacing w:after="0" w:line="240" w:lineRule="auto"/>
        <w:rPr>
          <w:rFonts w:ascii="Arial" w:hAnsi="Arial" w:cs="Arial"/>
          <w:b/>
          <w:color w:val="7030A0"/>
          <w:sz w:val="32"/>
          <w:szCs w:val="32"/>
          <w:shd w:val="clear" w:color="auto" w:fill="FFFFFF"/>
          <w:lang w:val="en-US"/>
        </w:rPr>
      </w:pPr>
      <w:r w:rsidRPr="00386920">
        <w:rPr>
          <w:rFonts w:ascii="Arial" w:hAnsi="Arial" w:cs="Arial"/>
          <w:b/>
          <w:color w:val="7030A0"/>
          <w:sz w:val="32"/>
          <w:szCs w:val="32"/>
          <w:shd w:val="clear" w:color="auto" w:fill="FFFFFF"/>
          <w:lang w:val="en-US"/>
        </w:rPr>
        <w:t>C</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I</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E</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N</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C</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I</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A</w:t>
      </w:r>
      <w:r w:rsidR="00386920" w:rsidRP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S</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 xml:space="preserve"> N</w:t>
      </w:r>
      <w:r w:rsidR="00054BA6">
        <w:rPr>
          <w:rFonts w:ascii="Arial" w:hAnsi="Arial" w:cs="Arial"/>
          <w:b/>
          <w:color w:val="7030A0"/>
          <w:sz w:val="32"/>
          <w:szCs w:val="32"/>
          <w:shd w:val="clear" w:color="auto" w:fill="FFFFFF"/>
          <w:lang w:val="en-US"/>
        </w:rPr>
        <w:t xml:space="preserve"> </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A</w:t>
      </w:r>
      <w:r w:rsidR="00054BA6">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T</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U</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R</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A</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L</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E</w:t>
      </w:r>
      <w:r w:rsidR="00386920">
        <w:rPr>
          <w:rFonts w:ascii="Arial" w:hAnsi="Arial" w:cs="Arial"/>
          <w:b/>
          <w:color w:val="7030A0"/>
          <w:sz w:val="32"/>
          <w:szCs w:val="32"/>
          <w:shd w:val="clear" w:color="auto" w:fill="FFFFFF"/>
          <w:lang w:val="en-US"/>
        </w:rPr>
        <w:t xml:space="preserve"> </w:t>
      </w:r>
      <w:r w:rsidRPr="00386920">
        <w:rPr>
          <w:rFonts w:ascii="Arial" w:hAnsi="Arial" w:cs="Arial"/>
          <w:b/>
          <w:color w:val="7030A0"/>
          <w:sz w:val="32"/>
          <w:szCs w:val="32"/>
          <w:shd w:val="clear" w:color="auto" w:fill="FFFFFF"/>
          <w:lang w:val="en-US"/>
        </w:rPr>
        <w:t xml:space="preserve">S </w:t>
      </w:r>
    </w:p>
    <w:p w:rsidR="004C40A1" w:rsidRPr="008F675C" w:rsidRDefault="004C40A1" w:rsidP="004C40A1">
      <w:pPr>
        <w:pStyle w:val="TableParagraph"/>
        <w:tabs>
          <w:tab w:val="left" w:pos="240"/>
        </w:tabs>
        <w:ind w:right="57"/>
        <w:jc w:val="both"/>
        <w:rPr>
          <w:rFonts w:ascii="Arial" w:hAnsi="Arial" w:cs="Arial"/>
          <w:b/>
          <w:sz w:val="24"/>
          <w:szCs w:val="24"/>
        </w:rPr>
      </w:pPr>
      <w:r w:rsidRPr="008F675C">
        <w:rPr>
          <w:rFonts w:ascii="Arial" w:hAnsi="Arial" w:cs="Arial"/>
          <w:b/>
          <w:sz w:val="24"/>
          <w:szCs w:val="24"/>
        </w:rPr>
        <w:t>¿Cuáles son los antecedentes en la conservación de alimentos?</w:t>
      </w:r>
    </w:p>
    <w:p w:rsidR="004C40A1" w:rsidRPr="008F675C" w:rsidRDefault="004C40A1" w:rsidP="004C40A1">
      <w:pPr>
        <w:pStyle w:val="TableParagraph"/>
        <w:tabs>
          <w:tab w:val="left" w:pos="240"/>
        </w:tabs>
        <w:ind w:right="57"/>
        <w:jc w:val="both"/>
        <w:rPr>
          <w:rFonts w:ascii="Arial" w:hAnsi="Arial" w:cs="Arial"/>
          <w:sz w:val="24"/>
          <w:szCs w:val="24"/>
        </w:rPr>
      </w:pPr>
      <w:r w:rsidRPr="008F675C">
        <w:rPr>
          <w:rFonts w:ascii="Arial" w:hAnsi="Arial" w:cs="Arial"/>
          <w:sz w:val="24"/>
          <w:szCs w:val="24"/>
        </w:rPr>
        <w:t>En la antigüedad el ser humano descubrió por accidente las ventajas de cocer los alimentos; quizá por descuido dejó una pieza de carne cerca del fuego y después, al probarla, descubrió que su sabor era mejor, que tenía una consistencia más suave y era más fácil de digerir que la carne cruda. Este proceso cambia las propiedades delos alimentos y permite su conservación.</w:t>
      </w:r>
    </w:p>
    <w:p w:rsidR="00460163" w:rsidRPr="008F675C" w:rsidRDefault="00460163" w:rsidP="00460163">
      <w:pPr>
        <w:pStyle w:val="TableParagraph"/>
        <w:tabs>
          <w:tab w:val="left" w:pos="240"/>
        </w:tabs>
        <w:ind w:right="57"/>
        <w:jc w:val="both"/>
        <w:rPr>
          <w:rFonts w:ascii="Arial" w:hAnsi="Arial" w:cs="Arial"/>
          <w:b/>
          <w:sz w:val="24"/>
          <w:szCs w:val="24"/>
        </w:rPr>
      </w:pPr>
      <w:r w:rsidRPr="008F675C">
        <w:rPr>
          <w:rFonts w:ascii="Arial" w:hAnsi="Arial" w:cs="Arial"/>
          <w:b/>
          <w:sz w:val="24"/>
          <w:szCs w:val="24"/>
        </w:rPr>
        <w:t>¿Por qué razón se descomponen los alimentos?</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Todos los alimentos se descomponen debido a la acción de microrganismos dañinos, como hongos y bacterias. Sus propiedades originales cambian y dejan de ser comestibles; su apariencia y sabor son desagradables, y causan enfermedades o intoxicaciones.</w:t>
      </w:r>
    </w:p>
    <w:p w:rsidR="00460163" w:rsidRPr="008F675C" w:rsidRDefault="00460163" w:rsidP="00460163">
      <w:pPr>
        <w:pStyle w:val="TableParagraph"/>
        <w:tabs>
          <w:tab w:val="left" w:pos="240"/>
        </w:tabs>
        <w:ind w:right="57"/>
        <w:jc w:val="both"/>
        <w:rPr>
          <w:rFonts w:ascii="Arial" w:hAnsi="Arial" w:cs="Arial"/>
          <w:b/>
          <w:sz w:val="24"/>
          <w:szCs w:val="24"/>
        </w:rPr>
      </w:pPr>
      <w:r w:rsidRPr="008F675C">
        <w:rPr>
          <w:rFonts w:ascii="Arial" w:hAnsi="Arial" w:cs="Arial"/>
          <w:b/>
          <w:sz w:val="24"/>
          <w:szCs w:val="24"/>
        </w:rPr>
        <w:t>¿Cómo  evitamos que los alimentos se descompongan?</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Para evitar la descomposición de los alimentos es necesario eliminar todos los factores que la provocan como los microorganismos, el aire, el agua y el calor excesivo. A lo largo de la historia, el ser humano ha creado métodos caseros e industriales para conservar los alimentos.</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b/>
          <w:sz w:val="24"/>
          <w:szCs w:val="24"/>
        </w:rPr>
        <w:t>¿En qué consiste el método de envasado al vacío?</w:t>
      </w:r>
      <w:r w:rsidRPr="008F675C">
        <w:rPr>
          <w:rFonts w:ascii="Arial" w:hAnsi="Arial" w:cs="Arial"/>
          <w:sz w:val="24"/>
          <w:szCs w:val="24"/>
        </w:rPr>
        <w:t xml:space="preserve"> </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eliminar el oxígeno de los envases donde se guardan</w:t>
      </w:r>
      <w:r w:rsidRPr="008F675C">
        <w:rPr>
          <w:rFonts w:ascii="Arial" w:hAnsi="Arial" w:cs="Arial"/>
          <w:sz w:val="24"/>
          <w:szCs w:val="24"/>
        </w:rPr>
        <w:t xml:space="preserve"> alimentos.</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b/>
          <w:sz w:val="24"/>
          <w:szCs w:val="24"/>
        </w:rPr>
        <w:t xml:space="preserve">¿En qué consiste el método </w:t>
      </w:r>
      <w:r w:rsidRPr="008F675C">
        <w:rPr>
          <w:rFonts w:ascii="Arial" w:hAnsi="Arial" w:cs="Arial"/>
          <w:b/>
          <w:sz w:val="24"/>
          <w:szCs w:val="24"/>
        </w:rPr>
        <w:t>de congelación</w:t>
      </w:r>
      <w:r w:rsidRPr="008F675C">
        <w:rPr>
          <w:rFonts w:ascii="Arial" w:hAnsi="Arial" w:cs="Arial"/>
          <w:b/>
          <w:sz w:val="24"/>
          <w:szCs w:val="24"/>
        </w:rPr>
        <w:t>?</w:t>
      </w:r>
      <w:r w:rsidRPr="008F675C">
        <w:rPr>
          <w:rFonts w:ascii="Arial" w:hAnsi="Arial" w:cs="Arial"/>
          <w:sz w:val="24"/>
          <w:szCs w:val="24"/>
        </w:rPr>
        <w:t xml:space="preserve"> </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exponer los alimentos a temperaturas debajo de cero grados centígrados</w:t>
      </w:r>
      <w:r w:rsidRPr="008F675C">
        <w:rPr>
          <w:rFonts w:ascii="Arial" w:hAnsi="Arial" w:cs="Arial"/>
          <w:sz w:val="24"/>
          <w:szCs w:val="24"/>
        </w:rPr>
        <w:t xml:space="preserve"> (0 °C)</w:t>
      </w:r>
      <w:r w:rsidRPr="008F675C">
        <w:rPr>
          <w:rFonts w:ascii="Arial" w:hAnsi="Arial" w:cs="Arial"/>
          <w:sz w:val="24"/>
          <w:szCs w:val="24"/>
        </w:rPr>
        <w:t>.</w:t>
      </w:r>
    </w:p>
    <w:p w:rsidR="00460163" w:rsidRPr="008F675C" w:rsidRDefault="00460163" w:rsidP="00460163">
      <w:pPr>
        <w:pStyle w:val="TableParagraph"/>
        <w:tabs>
          <w:tab w:val="left" w:pos="240"/>
        </w:tabs>
        <w:ind w:right="57"/>
        <w:jc w:val="both"/>
        <w:rPr>
          <w:rFonts w:ascii="Arial" w:hAnsi="Arial" w:cs="Arial"/>
          <w:b/>
          <w:sz w:val="24"/>
          <w:szCs w:val="24"/>
        </w:rPr>
      </w:pPr>
      <w:r w:rsidRPr="008F675C">
        <w:rPr>
          <w:rFonts w:ascii="Arial" w:hAnsi="Arial" w:cs="Arial"/>
          <w:b/>
          <w:sz w:val="24"/>
          <w:szCs w:val="24"/>
        </w:rPr>
        <w:t xml:space="preserve">¿En qué consiste el método </w:t>
      </w:r>
      <w:r w:rsidRPr="008F675C">
        <w:rPr>
          <w:rFonts w:ascii="Arial" w:hAnsi="Arial" w:cs="Arial"/>
          <w:b/>
          <w:sz w:val="24"/>
          <w:szCs w:val="24"/>
        </w:rPr>
        <w:t>de ahumado</w:t>
      </w:r>
      <w:r w:rsidRPr="008F675C">
        <w:rPr>
          <w:rFonts w:ascii="Arial" w:hAnsi="Arial" w:cs="Arial"/>
          <w:b/>
          <w:sz w:val="24"/>
          <w:szCs w:val="24"/>
        </w:rPr>
        <w:t>?</w:t>
      </w:r>
    </w:p>
    <w:p w:rsidR="00460163" w:rsidRPr="008F675C" w:rsidRDefault="00460163" w:rsidP="00460163">
      <w:pPr>
        <w:pStyle w:val="TableParagraph"/>
        <w:tabs>
          <w:tab w:val="left" w:pos="240"/>
        </w:tabs>
        <w:ind w:right="57"/>
        <w:jc w:val="both"/>
        <w:rPr>
          <w:rFonts w:ascii="Arial" w:hAnsi="Arial" w:cs="Arial"/>
          <w:b/>
          <w:sz w:val="24"/>
          <w:szCs w:val="24"/>
        </w:rPr>
      </w:pPr>
      <w:r w:rsidRPr="008F675C">
        <w:rPr>
          <w:rFonts w:ascii="Arial" w:hAnsi="Arial" w:cs="Arial"/>
          <w:sz w:val="24"/>
          <w:szCs w:val="24"/>
        </w:rPr>
        <w:t>Método que consiste en colgar los alimentos arriba de un ahumador para que pierdan su humedad y se cuezan lentamente.</w:t>
      </w:r>
    </w:p>
    <w:p w:rsidR="00460163" w:rsidRPr="008F675C" w:rsidRDefault="00460163" w:rsidP="00460163">
      <w:pPr>
        <w:pStyle w:val="TableParagraph"/>
        <w:tabs>
          <w:tab w:val="left" w:pos="240"/>
        </w:tabs>
        <w:ind w:right="57"/>
        <w:jc w:val="both"/>
        <w:rPr>
          <w:rFonts w:ascii="Arial" w:hAnsi="Arial" w:cs="Arial"/>
          <w:b/>
          <w:sz w:val="24"/>
          <w:szCs w:val="24"/>
        </w:rPr>
      </w:pPr>
      <w:r w:rsidRPr="008F675C">
        <w:rPr>
          <w:rFonts w:ascii="Arial" w:hAnsi="Arial" w:cs="Arial"/>
          <w:b/>
          <w:sz w:val="24"/>
          <w:szCs w:val="24"/>
        </w:rPr>
        <w:t xml:space="preserve">¿En qué consiste el método </w:t>
      </w:r>
      <w:r w:rsidR="008F675C" w:rsidRPr="008F675C">
        <w:rPr>
          <w:rFonts w:ascii="Arial" w:hAnsi="Arial" w:cs="Arial"/>
          <w:b/>
          <w:sz w:val="24"/>
          <w:szCs w:val="24"/>
        </w:rPr>
        <w:t>de salado</w:t>
      </w:r>
      <w:r w:rsidRPr="008F675C">
        <w:rPr>
          <w:rFonts w:ascii="Arial" w:hAnsi="Arial" w:cs="Arial"/>
          <w:b/>
          <w:sz w:val="24"/>
          <w:szCs w:val="24"/>
        </w:rPr>
        <w:t>?</w:t>
      </w:r>
    </w:p>
    <w:p w:rsidR="008F675C" w:rsidRPr="008F675C" w:rsidRDefault="008F675C" w:rsidP="00460163">
      <w:pPr>
        <w:pStyle w:val="TableParagraph"/>
        <w:tabs>
          <w:tab w:val="left" w:pos="240"/>
        </w:tabs>
        <w:ind w:right="57"/>
        <w:jc w:val="both"/>
        <w:rPr>
          <w:rStyle w:val="Textoennegrita"/>
          <w:rFonts w:ascii="Arial" w:hAnsi="Arial" w:cs="Arial"/>
          <w:b w:val="0"/>
          <w:color w:val="333333"/>
          <w:sz w:val="24"/>
          <w:szCs w:val="24"/>
          <w:shd w:val="clear" w:color="auto" w:fill="FFFFFF"/>
        </w:rPr>
      </w:pPr>
      <w:r w:rsidRPr="008F675C">
        <w:rPr>
          <w:rFonts w:ascii="Arial" w:hAnsi="Arial" w:cs="Arial"/>
          <w:sz w:val="24"/>
          <w:szCs w:val="24"/>
        </w:rPr>
        <w:t>Método que consiste en</w:t>
      </w:r>
      <w:r w:rsidRPr="008F675C">
        <w:rPr>
          <w:rFonts w:ascii="Arial" w:hAnsi="Arial" w:cs="Arial"/>
          <w:color w:val="333333"/>
          <w:sz w:val="24"/>
          <w:szCs w:val="24"/>
          <w:shd w:val="clear" w:color="auto" w:fill="FFFFFF"/>
        </w:rPr>
        <w:t xml:space="preserve"> adicionar</w:t>
      </w:r>
      <w:r w:rsidRPr="008F675C">
        <w:rPr>
          <w:rStyle w:val="Textoennegrita"/>
          <w:rFonts w:ascii="Arial" w:hAnsi="Arial" w:cs="Arial"/>
          <w:color w:val="333333"/>
          <w:sz w:val="24"/>
          <w:szCs w:val="24"/>
          <w:shd w:val="clear" w:color="auto" w:fill="FFFFFF"/>
        </w:rPr>
        <w:t> </w:t>
      </w:r>
      <w:r w:rsidRPr="008F675C">
        <w:rPr>
          <w:rStyle w:val="Textoennegrita"/>
          <w:rFonts w:ascii="Arial" w:hAnsi="Arial" w:cs="Arial"/>
          <w:b w:val="0"/>
          <w:color w:val="333333"/>
          <w:sz w:val="24"/>
          <w:szCs w:val="24"/>
          <w:shd w:val="clear" w:color="auto" w:fill="FFFFFF"/>
        </w:rPr>
        <w:t>sal a un alimento </w:t>
      </w:r>
      <w:r w:rsidRPr="008F675C">
        <w:rPr>
          <w:rFonts w:ascii="Arial" w:hAnsi="Arial" w:cs="Arial"/>
          <w:color w:val="333333"/>
          <w:sz w:val="24"/>
          <w:szCs w:val="24"/>
          <w:shd w:val="clear" w:color="auto" w:fill="FFFFFF"/>
        </w:rPr>
        <w:t>para eliminar</w:t>
      </w:r>
      <w:r w:rsidRPr="008F675C">
        <w:rPr>
          <w:rFonts w:ascii="Arial" w:hAnsi="Arial" w:cs="Arial"/>
          <w:b/>
          <w:color w:val="333333"/>
          <w:sz w:val="24"/>
          <w:szCs w:val="24"/>
          <w:shd w:val="clear" w:color="auto" w:fill="FFFFFF"/>
        </w:rPr>
        <w:t xml:space="preserve"> </w:t>
      </w:r>
      <w:r w:rsidRPr="008F675C">
        <w:rPr>
          <w:rFonts w:ascii="Arial" w:hAnsi="Arial" w:cs="Arial"/>
          <w:color w:val="333333"/>
          <w:sz w:val="24"/>
          <w:szCs w:val="24"/>
          <w:shd w:val="clear" w:color="auto" w:fill="FFFFFF"/>
        </w:rPr>
        <w:t>su</w:t>
      </w:r>
      <w:r w:rsidRPr="008F675C">
        <w:rPr>
          <w:rFonts w:ascii="Arial" w:hAnsi="Arial" w:cs="Arial"/>
          <w:b/>
          <w:color w:val="333333"/>
          <w:sz w:val="24"/>
          <w:szCs w:val="24"/>
          <w:shd w:val="clear" w:color="auto" w:fill="FFFFFF"/>
        </w:rPr>
        <w:t> </w:t>
      </w:r>
      <w:r w:rsidRPr="008F675C">
        <w:rPr>
          <w:rStyle w:val="Textoennegrita"/>
          <w:rFonts w:ascii="Arial" w:hAnsi="Arial" w:cs="Arial"/>
          <w:b w:val="0"/>
          <w:color w:val="333333"/>
          <w:sz w:val="24"/>
          <w:szCs w:val="24"/>
          <w:shd w:val="clear" w:color="auto" w:fill="FFFFFF"/>
        </w:rPr>
        <w:t>humedad </w:t>
      </w:r>
      <w:r w:rsidRPr="008F675C">
        <w:rPr>
          <w:rFonts w:ascii="Arial" w:hAnsi="Arial" w:cs="Arial"/>
          <w:color w:val="333333"/>
          <w:sz w:val="24"/>
          <w:szCs w:val="24"/>
          <w:shd w:val="clear" w:color="auto" w:fill="FFFFFF"/>
        </w:rPr>
        <w:t>y de esta forma reducir el desarrollo de</w:t>
      </w:r>
      <w:r w:rsidRPr="008F675C">
        <w:rPr>
          <w:rFonts w:ascii="Arial" w:hAnsi="Arial" w:cs="Arial"/>
          <w:b/>
          <w:color w:val="333333"/>
          <w:sz w:val="24"/>
          <w:szCs w:val="24"/>
          <w:shd w:val="clear" w:color="auto" w:fill="FFFFFF"/>
        </w:rPr>
        <w:t> </w:t>
      </w:r>
      <w:r w:rsidRPr="008F675C">
        <w:rPr>
          <w:rStyle w:val="Textoennegrita"/>
          <w:rFonts w:ascii="Arial" w:hAnsi="Arial" w:cs="Arial"/>
          <w:b w:val="0"/>
          <w:color w:val="333333"/>
          <w:sz w:val="24"/>
          <w:szCs w:val="24"/>
          <w:shd w:val="clear" w:color="auto" w:fill="FFFFFF"/>
        </w:rPr>
        <w:t>microorganismos</w:t>
      </w:r>
      <w:r w:rsidRPr="008F675C">
        <w:rPr>
          <w:rStyle w:val="Textoennegrita"/>
          <w:rFonts w:ascii="Arial" w:hAnsi="Arial" w:cs="Arial"/>
          <w:b w:val="0"/>
          <w:color w:val="333333"/>
          <w:sz w:val="24"/>
          <w:szCs w:val="24"/>
          <w:shd w:val="clear" w:color="auto" w:fill="FFFFFF"/>
        </w:rPr>
        <w:t>.</w:t>
      </w:r>
    </w:p>
    <w:p w:rsidR="008F675C" w:rsidRPr="008F675C" w:rsidRDefault="008F675C" w:rsidP="008F675C">
      <w:pPr>
        <w:pStyle w:val="TableParagraph"/>
        <w:tabs>
          <w:tab w:val="left" w:pos="240"/>
        </w:tabs>
        <w:ind w:right="57"/>
        <w:jc w:val="both"/>
        <w:rPr>
          <w:rFonts w:ascii="Arial" w:hAnsi="Arial" w:cs="Arial"/>
          <w:b/>
          <w:sz w:val="24"/>
          <w:szCs w:val="24"/>
        </w:rPr>
      </w:pPr>
      <w:r w:rsidRPr="008F675C">
        <w:rPr>
          <w:rFonts w:ascii="Arial" w:hAnsi="Arial" w:cs="Arial"/>
          <w:b/>
          <w:sz w:val="24"/>
          <w:szCs w:val="24"/>
        </w:rPr>
        <w:t xml:space="preserve">¿En qué consiste el método </w:t>
      </w:r>
      <w:r w:rsidRPr="008F675C">
        <w:rPr>
          <w:rFonts w:ascii="Arial" w:hAnsi="Arial" w:cs="Arial"/>
          <w:b/>
          <w:sz w:val="24"/>
          <w:szCs w:val="24"/>
        </w:rPr>
        <w:t>de escabeche</w:t>
      </w:r>
      <w:r w:rsidRPr="008F675C">
        <w:rPr>
          <w:rFonts w:ascii="Arial" w:hAnsi="Arial" w:cs="Arial"/>
          <w:b/>
          <w:sz w:val="24"/>
          <w:szCs w:val="24"/>
        </w:rPr>
        <w:t>?</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cocer y conservar los alimentos en una solución de vinagre.</w:t>
      </w:r>
    </w:p>
    <w:p w:rsidR="008F675C" w:rsidRPr="008F675C" w:rsidRDefault="008F675C" w:rsidP="008F675C">
      <w:pPr>
        <w:pStyle w:val="TableParagraph"/>
        <w:tabs>
          <w:tab w:val="left" w:pos="240"/>
        </w:tabs>
        <w:ind w:right="57"/>
        <w:jc w:val="both"/>
        <w:rPr>
          <w:rFonts w:ascii="Arial" w:hAnsi="Arial" w:cs="Arial"/>
          <w:b/>
          <w:sz w:val="24"/>
          <w:szCs w:val="24"/>
        </w:rPr>
      </w:pPr>
      <w:r w:rsidRPr="008F675C">
        <w:rPr>
          <w:rFonts w:ascii="Arial" w:hAnsi="Arial" w:cs="Arial"/>
          <w:b/>
          <w:sz w:val="24"/>
          <w:szCs w:val="24"/>
        </w:rPr>
        <w:t xml:space="preserve">¿En qué consiste el método </w:t>
      </w:r>
      <w:r w:rsidRPr="008F675C">
        <w:rPr>
          <w:rFonts w:ascii="Arial" w:hAnsi="Arial" w:cs="Arial"/>
          <w:b/>
          <w:sz w:val="24"/>
          <w:szCs w:val="24"/>
        </w:rPr>
        <w:t>de d</w:t>
      </w:r>
      <w:r w:rsidRPr="008F675C">
        <w:rPr>
          <w:rFonts w:ascii="Arial" w:hAnsi="Arial" w:cs="Arial"/>
          <w:b/>
          <w:sz w:val="24"/>
          <w:szCs w:val="24"/>
        </w:rPr>
        <w:t>eshidratación?</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extraer el agua de los alimentos. Se realiza con sal o con el calor del sol o de un horno.</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b/>
          <w:sz w:val="24"/>
          <w:szCs w:val="24"/>
        </w:rPr>
        <w:t>¿Qué es la cocción de los alimentos?</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Proceso que consiste hacer comestible un alimento crudo al someterlo  al calor.</w:t>
      </w:r>
    </w:p>
    <w:p w:rsidR="008F675C" w:rsidRPr="008F675C" w:rsidRDefault="008F675C" w:rsidP="008F675C">
      <w:pPr>
        <w:pStyle w:val="TableParagraph"/>
        <w:tabs>
          <w:tab w:val="left" w:pos="240"/>
        </w:tabs>
        <w:ind w:right="57"/>
        <w:jc w:val="both"/>
        <w:rPr>
          <w:rFonts w:ascii="Arial" w:hAnsi="Arial" w:cs="Arial"/>
          <w:b/>
          <w:sz w:val="24"/>
          <w:szCs w:val="24"/>
        </w:rPr>
      </w:pPr>
      <w:r>
        <w:rPr>
          <w:rFonts w:ascii="Arial" w:hAnsi="Arial" w:cs="Arial"/>
          <w:b/>
          <w:sz w:val="24"/>
          <w:szCs w:val="24"/>
        </w:rPr>
        <w:t xml:space="preserve">¿Qué les pasa </w:t>
      </w:r>
      <w:r w:rsidRPr="008F675C">
        <w:rPr>
          <w:rFonts w:ascii="Arial" w:hAnsi="Arial" w:cs="Arial"/>
          <w:b/>
          <w:sz w:val="24"/>
          <w:szCs w:val="24"/>
        </w:rPr>
        <w:t xml:space="preserve"> a los nutrimentos cuando se cuecen los alimentos?</w:t>
      </w:r>
    </w:p>
    <w:p w:rsidR="008F675C" w:rsidRPr="008F675C" w:rsidRDefault="008F675C" w:rsidP="008F675C">
      <w:pPr>
        <w:spacing w:after="0" w:line="240" w:lineRule="auto"/>
        <w:jc w:val="both"/>
        <w:rPr>
          <w:rFonts w:ascii="Arial" w:hAnsi="Arial" w:cs="Arial"/>
          <w:sz w:val="24"/>
          <w:szCs w:val="24"/>
        </w:rPr>
      </w:pPr>
      <w:r w:rsidRPr="008F675C">
        <w:rPr>
          <w:rFonts w:ascii="Arial" w:hAnsi="Arial" w:cs="Arial"/>
          <w:sz w:val="24"/>
          <w:szCs w:val="24"/>
        </w:rPr>
        <w:t>La mayoría se transforman, como las proteínas que utilizamos para reparar el organismo y crecer, o los azúcares que nos dan energía, son más fáciles de digerir y los aprovechamos mejor.</w:t>
      </w:r>
    </w:p>
    <w:p w:rsidR="008F675C" w:rsidRPr="008F675C" w:rsidRDefault="008F675C" w:rsidP="008F675C">
      <w:pPr>
        <w:spacing w:after="0" w:line="240" w:lineRule="auto"/>
        <w:jc w:val="both"/>
        <w:rPr>
          <w:rFonts w:ascii="Arial" w:hAnsi="Arial" w:cs="Arial"/>
          <w:sz w:val="24"/>
          <w:szCs w:val="24"/>
        </w:rPr>
      </w:pPr>
      <w:r w:rsidRPr="008F675C">
        <w:rPr>
          <w:rFonts w:ascii="Arial" w:hAnsi="Arial" w:cs="Arial"/>
          <w:b/>
          <w:sz w:val="24"/>
          <w:szCs w:val="24"/>
        </w:rPr>
        <w:t xml:space="preserve">¿Qué ventajas presentan los alimentos cocidos? </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 xml:space="preserve">Cuando los alimentos se cuecen adquieren características diferentes de las </w:t>
      </w:r>
      <w:r w:rsidRPr="008F675C">
        <w:rPr>
          <w:rFonts w:ascii="Arial" w:hAnsi="Arial" w:cs="Arial"/>
          <w:sz w:val="24"/>
          <w:szCs w:val="24"/>
        </w:rPr>
        <w:lastRenderedPageBreak/>
        <w:t xml:space="preserve">originales; cambian, por ejemplo, su color, su olor o su sabor y permite su conservación. </w:t>
      </w:r>
    </w:p>
    <w:p w:rsidR="008F675C" w:rsidRPr="008F675C" w:rsidRDefault="008F675C" w:rsidP="008F675C">
      <w:pPr>
        <w:spacing w:after="0" w:line="240" w:lineRule="auto"/>
        <w:jc w:val="both"/>
        <w:rPr>
          <w:rFonts w:ascii="Arial" w:hAnsi="Arial" w:cs="Arial"/>
          <w:sz w:val="24"/>
          <w:szCs w:val="24"/>
        </w:rPr>
      </w:pPr>
      <w:r w:rsidRPr="008F675C">
        <w:rPr>
          <w:rFonts w:ascii="Arial" w:hAnsi="Arial" w:cs="Arial"/>
          <w:b/>
          <w:sz w:val="24"/>
          <w:szCs w:val="24"/>
        </w:rPr>
        <w:t>¿Por qué la cocción se considera un método de conservación de alimento?</w:t>
      </w:r>
      <w:r w:rsidRPr="008F675C">
        <w:rPr>
          <w:rFonts w:ascii="Arial" w:hAnsi="Arial" w:cs="Arial"/>
          <w:sz w:val="24"/>
          <w:szCs w:val="24"/>
        </w:rPr>
        <w:t xml:space="preserve"> </w:t>
      </w:r>
    </w:p>
    <w:p w:rsidR="008F675C" w:rsidRPr="008F675C" w:rsidRDefault="008F675C" w:rsidP="008F675C">
      <w:pPr>
        <w:spacing w:after="0" w:line="240" w:lineRule="auto"/>
        <w:jc w:val="both"/>
        <w:rPr>
          <w:rFonts w:ascii="Arial" w:hAnsi="Arial" w:cs="Arial"/>
          <w:b/>
          <w:sz w:val="24"/>
          <w:szCs w:val="24"/>
        </w:rPr>
      </w:pPr>
      <w:r w:rsidRPr="008F675C">
        <w:rPr>
          <w:rFonts w:ascii="Arial" w:hAnsi="Arial" w:cs="Arial"/>
          <w:sz w:val="24"/>
          <w:szCs w:val="24"/>
        </w:rPr>
        <w:t>Al cocinar los alimentos se eliminan muchos microorganismos que los descomponen, por eso un alimento cocido se conserva en buen estado más tiempo que uno crudo.</w:t>
      </w:r>
    </w:p>
    <w:p w:rsidR="00054BA6" w:rsidRDefault="005D5BD8" w:rsidP="00054BA6">
      <w:pPr>
        <w:pStyle w:val="NormalWeb"/>
        <w:shd w:val="clear" w:color="auto" w:fill="FFFFFF"/>
        <w:spacing w:before="0" w:beforeAutospacing="0" w:after="0" w:afterAutospacing="0"/>
        <w:jc w:val="both"/>
        <w:rPr>
          <w:b/>
          <w:color w:val="0070C0"/>
          <w:sz w:val="32"/>
          <w:szCs w:val="32"/>
          <w:lang w:val="en-US"/>
        </w:rPr>
      </w:pPr>
      <w:r w:rsidRPr="00054BA6">
        <w:rPr>
          <w:b/>
          <w:color w:val="0070C0"/>
          <w:sz w:val="32"/>
          <w:szCs w:val="32"/>
          <w:lang w:val="en-US"/>
        </w:rPr>
        <w:t>ESPAÑOL</w:t>
      </w:r>
      <w:r w:rsidR="00054BA6">
        <w:rPr>
          <w:b/>
          <w:color w:val="0070C0"/>
          <w:sz w:val="32"/>
          <w:szCs w:val="32"/>
          <w:lang w:val="en-US"/>
        </w:rPr>
        <w:t xml:space="preserve"> (EVALUADO)</w:t>
      </w:r>
    </w:p>
    <w:p w:rsidR="00587634" w:rsidRDefault="00587634" w:rsidP="00587634">
      <w:pPr>
        <w:spacing w:after="0" w:line="240" w:lineRule="auto"/>
        <w:rPr>
          <w:rFonts w:ascii="Arial" w:hAnsi="Arial" w:cs="Arial"/>
          <w:b/>
          <w:color w:val="FF0000"/>
          <w:sz w:val="32"/>
          <w:szCs w:val="32"/>
        </w:rPr>
      </w:pPr>
      <w:r w:rsidRPr="005D5BD8">
        <w:rPr>
          <w:rFonts w:ascii="Arial" w:hAnsi="Arial" w:cs="Arial"/>
          <w:b/>
          <w:color w:val="FF0000"/>
          <w:sz w:val="32"/>
          <w:szCs w:val="32"/>
        </w:rPr>
        <w:t>G</w:t>
      </w:r>
      <w:r>
        <w:rPr>
          <w:rFonts w:ascii="Arial" w:hAnsi="Arial" w:cs="Arial"/>
          <w:b/>
          <w:color w:val="FF0000"/>
          <w:sz w:val="32"/>
          <w:szCs w:val="32"/>
        </w:rPr>
        <w:t xml:space="preserve">  </w:t>
      </w:r>
      <w:r w:rsidRPr="005D5BD8">
        <w:rPr>
          <w:rFonts w:ascii="Arial" w:hAnsi="Arial" w:cs="Arial"/>
          <w:b/>
          <w:color w:val="FF0000"/>
          <w:sz w:val="32"/>
          <w:szCs w:val="32"/>
        </w:rPr>
        <w:t>E</w:t>
      </w:r>
      <w:r>
        <w:rPr>
          <w:rFonts w:ascii="Arial" w:hAnsi="Arial" w:cs="Arial"/>
          <w:b/>
          <w:color w:val="FF0000"/>
          <w:sz w:val="32"/>
          <w:szCs w:val="32"/>
        </w:rPr>
        <w:t xml:space="preserve">  </w:t>
      </w:r>
      <w:r w:rsidRPr="005D5BD8">
        <w:rPr>
          <w:rFonts w:ascii="Arial" w:hAnsi="Arial" w:cs="Arial"/>
          <w:b/>
          <w:color w:val="FF0000"/>
          <w:sz w:val="32"/>
          <w:szCs w:val="32"/>
        </w:rPr>
        <w:t>O</w:t>
      </w:r>
      <w:r>
        <w:rPr>
          <w:rFonts w:ascii="Arial" w:hAnsi="Arial" w:cs="Arial"/>
          <w:b/>
          <w:color w:val="FF0000"/>
          <w:sz w:val="32"/>
          <w:szCs w:val="32"/>
        </w:rPr>
        <w:t xml:space="preserve">  </w:t>
      </w:r>
      <w:r w:rsidRPr="005D5BD8">
        <w:rPr>
          <w:rFonts w:ascii="Arial" w:hAnsi="Arial" w:cs="Arial"/>
          <w:b/>
          <w:color w:val="FF0000"/>
          <w:sz w:val="32"/>
          <w:szCs w:val="32"/>
        </w:rPr>
        <w:t>G</w:t>
      </w:r>
      <w:r>
        <w:rPr>
          <w:rFonts w:ascii="Arial" w:hAnsi="Arial" w:cs="Arial"/>
          <w:b/>
          <w:color w:val="FF0000"/>
          <w:sz w:val="32"/>
          <w:szCs w:val="32"/>
        </w:rPr>
        <w:t xml:space="preserve">  </w:t>
      </w:r>
      <w:r w:rsidRPr="005D5BD8">
        <w:rPr>
          <w:rFonts w:ascii="Arial" w:hAnsi="Arial" w:cs="Arial"/>
          <w:b/>
          <w:color w:val="FF0000"/>
          <w:sz w:val="32"/>
          <w:szCs w:val="32"/>
        </w:rPr>
        <w:t>R</w:t>
      </w:r>
      <w:r>
        <w:rPr>
          <w:rFonts w:ascii="Arial" w:hAnsi="Arial" w:cs="Arial"/>
          <w:b/>
          <w:color w:val="FF0000"/>
          <w:sz w:val="32"/>
          <w:szCs w:val="32"/>
        </w:rPr>
        <w:t xml:space="preserve">  </w:t>
      </w:r>
      <w:r w:rsidRPr="005D5BD8">
        <w:rPr>
          <w:rFonts w:ascii="Arial" w:hAnsi="Arial" w:cs="Arial"/>
          <w:b/>
          <w:color w:val="FF0000"/>
          <w:sz w:val="32"/>
          <w:szCs w:val="32"/>
        </w:rPr>
        <w:t>A</w:t>
      </w:r>
      <w:r>
        <w:rPr>
          <w:rFonts w:ascii="Arial" w:hAnsi="Arial" w:cs="Arial"/>
          <w:b/>
          <w:color w:val="FF0000"/>
          <w:sz w:val="32"/>
          <w:szCs w:val="32"/>
        </w:rPr>
        <w:t xml:space="preserve">  </w:t>
      </w:r>
      <w:r w:rsidRPr="005D5BD8">
        <w:rPr>
          <w:rFonts w:ascii="Arial" w:hAnsi="Arial" w:cs="Arial"/>
          <w:b/>
          <w:color w:val="FF0000"/>
          <w:sz w:val="32"/>
          <w:szCs w:val="32"/>
        </w:rPr>
        <w:t>F</w:t>
      </w:r>
      <w:r>
        <w:rPr>
          <w:rFonts w:ascii="Arial" w:hAnsi="Arial" w:cs="Arial"/>
          <w:b/>
          <w:color w:val="FF0000"/>
          <w:sz w:val="32"/>
          <w:szCs w:val="32"/>
        </w:rPr>
        <w:t xml:space="preserve">  </w:t>
      </w:r>
      <w:r w:rsidRPr="005D5BD8">
        <w:rPr>
          <w:rFonts w:ascii="Arial" w:hAnsi="Arial" w:cs="Arial"/>
          <w:b/>
          <w:color w:val="FF0000"/>
          <w:sz w:val="32"/>
          <w:szCs w:val="32"/>
        </w:rPr>
        <w:t>Í</w:t>
      </w:r>
      <w:r>
        <w:rPr>
          <w:rFonts w:ascii="Arial" w:hAnsi="Arial" w:cs="Arial"/>
          <w:b/>
          <w:color w:val="FF0000"/>
          <w:sz w:val="32"/>
          <w:szCs w:val="32"/>
        </w:rPr>
        <w:t xml:space="preserve">  A  (EVALUADO)</w:t>
      </w:r>
    </w:p>
    <w:p w:rsidR="005D5BD8" w:rsidRPr="00054BA6" w:rsidRDefault="005D5BD8" w:rsidP="00054BA6">
      <w:pPr>
        <w:pStyle w:val="NormalWeb"/>
        <w:shd w:val="clear" w:color="auto" w:fill="FFFFFF"/>
        <w:spacing w:before="0" w:beforeAutospacing="0" w:after="0" w:afterAutospacing="0"/>
        <w:jc w:val="both"/>
        <w:rPr>
          <w:b/>
          <w:color w:val="0070C0"/>
          <w:sz w:val="32"/>
          <w:szCs w:val="32"/>
          <w:lang w:val="en-US"/>
        </w:rPr>
      </w:pPr>
      <w:r w:rsidRPr="00054BA6">
        <w:rPr>
          <w:rFonts w:ascii="Arial" w:hAnsi="Arial" w:cs="Arial"/>
          <w:b/>
          <w:color w:val="FF66CC"/>
          <w:sz w:val="32"/>
          <w:szCs w:val="32"/>
          <w:lang w:val="en-US"/>
        </w:rPr>
        <w:t>H</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I</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S</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T</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O</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R</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I</w:t>
      </w:r>
      <w:r w:rsidR="00386920" w:rsidRPr="00054BA6">
        <w:rPr>
          <w:rFonts w:ascii="Arial" w:hAnsi="Arial" w:cs="Arial"/>
          <w:b/>
          <w:color w:val="FF66CC"/>
          <w:sz w:val="32"/>
          <w:szCs w:val="32"/>
          <w:lang w:val="en-US"/>
        </w:rPr>
        <w:t xml:space="preserve">    </w:t>
      </w:r>
      <w:r w:rsidRPr="00054BA6">
        <w:rPr>
          <w:rFonts w:ascii="Arial" w:hAnsi="Arial" w:cs="Arial"/>
          <w:b/>
          <w:color w:val="FF66CC"/>
          <w:sz w:val="32"/>
          <w:szCs w:val="32"/>
          <w:lang w:val="en-US"/>
        </w:rPr>
        <w:t>A</w:t>
      </w:r>
    </w:p>
    <w:p w:rsidR="00150F71" w:rsidRDefault="00150F71" w:rsidP="00150F7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¿Cuáles son los antecedentes del descubrimiento de América?</w:t>
      </w:r>
    </w:p>
    <w:p w:rsidR="00150F71"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Entre los siglos XI y X</w:t>
      </w:r>
      <w:r w:rsidRPr="00293606">
        <w:rPr>
          <w:rFonts w:ascii="Arial" w:hAnsi="Arial" w:cs="Arial"/>
          <w:sz w:val="24"/>
          <w:szCs w:val="24"/>
        </w:rPr>
        <w:t>III, los re</w:t>
      </w:r>
      <w:r>
        <w:rPr>
          <w:rFonts w:ascii="Arial" w:hAnsi="Arial" w:cs="Arial"/>
          <w:sz w:val="24"/>
          <w:szCs w:val="24"/>
        </w:rPr>
        <w:t>inos de Europa organizaron ocho ex</w:t>
      </w:r>
      <w:r w:rsidRPr="00293606">
        <w:rPr>
          <w:rFonts w:ascii="Arial" w:hAnsi="Arial" w:cs="Arial"/>
          <w:sz w:val="24"/>
          <w:szCs w:val="24"/>
        </w:rPr>
        <w:t>pediciones militares cuyo objetivo inicial era recuperar Jerusalén, que estaba bajo el dominio musulmán y era considerada Tierra Santa por varias religiones</w:t>
      </w:r>
      <w:r>
        <w:rPr>
          <w:rFonts w:ascii="Arial" w:hAnsi="Arial" w:cs="Arial"/>
          <w:sz w:val="24"/>
          <w:szCs w:val="24"/>
        </w:rPr>
        <w:t>.</w:t>
      </w:r>
    </w:p>
    <w:p w:rsidR="00150F71" w:rsidRDefault="00150F71" w:rsidP="00150F71">
      <w:pPr>
        <w:autoSpaceDE w:val="0"/>
        <w:autoSpaceDN w:val="0"/>
        <w:adjustRightInd w:val="0"/>
        <w:spacing w:after="0" w:line="240" w:lineRule="auto"/>
        <w:jc w:val="both"/>
        <w:rPr>
          <w:rFonts w:ascii="Arial" w:hAnsi="Arial" w:cs="Arial"/>
          <w:sz w:val="24"/>
          <w:szCs w:val="24"/>
        </w:rPr>
      </w:pPr>
      <w:r w:rsidRPr="00293606">
        <w:rPr>
          <w:rFonts w:ascii="Arial" w:hAnsi="Arial" w:cs="Arial"/>
          <w:sz w:val="24"/>
          <w:szCs w:val="24"/>
        </w:rPr>
        <w:t>A partir de estas guerras, llamadas Cruzadas, en Europa se incrementó el consumo de artículos asiáticos, como incienso, seda, marfil (colmillos de elefantes) y especias (pimienta, canela y clavo, entre otras)</w:t>
      </w:r>
      <w:r>
        <w:rPr>
          <w:rFonts w:ascii="Arial" w:hAnsi="Arial" w:cs="Arial"/>
          <w:sz w:val="24"/>
          <w:szCs w:val="24"/>
        </w:rPr>
        <w:t>.</w:t>
      </w:r>
    </w:p>
    <w:p w:rsidR="00960158" w:rsidRPr="00C95061" w:rsidRDefault="00960158" w:rsidP="00150F71">
      <w:pPr>
        <w:autoSpaceDE w:val="0"/>
        <w:autoSpaceDN w:val="0"/>
        <w:adjustRightInd w:val="0"/>
        <w:spacing w:after="0" w:line="240" w:lineRule="auto"/>
        <w:jc w:val="both"/>
        <w:rPr>
          <w:rFonts w:ascii="Arial" w:hAnsi="Arial" w:cs="Arial"/>
          <w:b/>
          <w:sz w:val="24"/>
          <w:szCs w:val="24"/>
        </w:rPr>
      </w:pPr>
      <w:r w:rsidRPr="00C95061">
        <w:rPr>
          <w:rFonts w:ascii="Arial" w:hAnsi="Arial" w:cs="Arial"/>
          <w:b/>
          <w:sz w:val="24"/>
          <w:szCs w:val="24"/>
        </w:rPr>
        <w:t>¿Cuáles fueron las causas por las cuales las</w:t>
      </w:r>
      <w:r w:rsidR="00C95061" w:rsidRPr="00C95061">
        <w:rPr>
          <w:rFonts w:ascii="Arial" w:hAnsi="Arial" w:cs="Arial"/>
          <w:b/>
          <w:sz w:val="24"/>
          <w:szCs w:val="24"/>
        </w:rPr>
        <w:t xml:space="preserve"> rutas para el comercio entre Europa y Asia</w:t>
      </w:r>
      <w:r w:rsidR="00C95061">
        <w:rPr>
          <w:rFonts w:ascii="Arial" w:hAnsi="Arial" w:cs="Arial"/>
          <w:b/>
          <w:sz w:val="24"/>
          <w:szCs w:val="24"/>
        </w:rPr>
        <w:t xml:space="preserve"> fueron cerradas?</w:t>
      </w:r>
    </w:p>
    <w:p w:rsidR="00150F71" w:rsidRDefault="00150F71" w:rsidP="00150F71">
      <w:pPr>
        <w:autoSpaceDE w:val="0"/>
        <w:autoSpaceDN w:val="0"/>
        <w:adjustRightInd w:val="0"/>
        <w:spacing w:after="0" w:line="240" w:lineRule="auto"/>
        <w:jc w:val="both"/>
        <w:rPr>
          <w:rFonts w:ascii="Arial" w:hAnsi="Arial" w:cs="Arial"/>
          <w:sz w:val="24"/>
          <w:szCs w:val="24"/>
        </w:rPr>
      </w:pPr>
      <w:r w:rsidRPr="00293606">
        <w:rPr>
          <w:rFonts w:ascii="Arial" w:hAnsi="Arial" w:cs="Arial"/>
          <w:sz w:val="24"/>
          <w:szCs w:val="24"/>
        </w:rPr>
        <w:t>En 1453, la ciudad de Constanti</w:t>
      </w:r>
      <w:r>
        <w:rPr>
          <w:rFonts w:ascii="Arial" w:hAnsi="Arial" w:cs="Arial"/>
          <w:sz w:val="24"/>
          <w:szCs w:val="24"/>
        </w:rPr>
        <w:t>nopla fue con</w:t>
      </w:r>
      <w:r w:rsidRPr="00293606">
        <w:rPr>
          <w:rFonts w:ascii="Arial" w:hAnsi="Arial" w:cs="Arial"/>
          <w:sz w:val="24"/>
          <w:szCs w:val="24"/>
        </w:rPr>
        <w:t>quistada por los turcos-otomanos y las costas del mar Mediterráneo empezaron a ser asaltadas por piratas aliados de l</w:t>
      </w:r>
      <w:r>
        <w:rPr>
          <w:rFonts w:ascii="Arial" w:hAnsi="Arial" w:cs="Arial"/>
          <w:sz w:val="24"/>
          <w:szCs w:val="24"/>
        </w:rPr>
        <w:t>os turcos. Debido a ello, se ce</w:t>
      </w:r>
      <w:r w:rsidRPr="00293606">
        <w:rPr>
          <w:rFonts w:ascii="Arial" w:hAnsi="Arial" w:cs="Arial"/>
          <w:sz w:val="24"/>
          <w:szCs w:val="24"/>
        </w:rPr>
        <w:t xml:space="preserve">rraron las rutas </w:t>
      </w:r>
      <w:r>
        <w:rPr>
          <w:rFonts w:ascii="Arial" w:hAnsi="Arial" w:cs="Arial"/>
          <w:sz w:val="24"/>
          <w:szCs w:val="24"/>
        </w:rPr>
        <w:t xml:space="preserve">terrestres y marítimas de comercio </w:t>
      </w:r>
      <w:r w:rsidRPr="00293606">
        <w:rPr>
          <w:rFonts w:ascii="Arial" w:hAnsi="Arial" w:cs="Arial"/>
          <w:sz w:val="24"/>
          <w:szCs w:val="24"/>
        </w:rPr>
        <w:t>y se interrumpió el intercambio de productos entre los reinos de Europa y Asi</w:t>
      </w:r>
      <w:r>
        <w:rPr>
          <w:rFonts w:ascii="Arial" w:hAnsi="Arial" w:cs="Arial"/>
          <w:sz w:val="24"/>
          <w:szCs w:val="24"/>
        </w:rPr>
        <w:t>a.</w:t>
      </w:r>
    </w:p>
    <w:p w:rsidR="00C95061" w:rsidRPr="00C95061" w:rsidRDefault="00C95061" w:rsidP="00150F71">
      <w:pPr>
        <w:autoSpaceDE w:val="0"/>
        <w:autoSpaceDN w:val="0"/>
        <w:adjustRightInd w:val="0"/>
        <w:spacing w:after="0" w:line="240" w:lineRule="auto"/>
        <w:jc w:val="both"/>
        <w:rPr>
          <w:rFonts w:ascii="Arial" w:hAnsi="Arial" w:cs="Arial"/>
          <w:b/>
          <w:sz w:val="24"/>
          <w:szCs w:val="24"/>
        </w:rPr>
      </w:pPr>
      <w:r w:rsidRPr="00C95061">
        <w:rPr>
          <w:rFonts w:ascii="Arial" w:hAnsi="Arial" w:cs="Arial"/>
          <w:b/>
          <w:sz w:val="24"/>
          <w:szCs w:val="24"/>
        </w:rPr>
        <w:t>¿Qué instrumentos fueron inventados parar fortalecer la industria de la navegación?</w:t>
      </w:r>
    </w:p>
    <w:p w:rsidR="009E6754" w:rsidRDefault="00150F71" w:rsidP="00150F71">
      <w:pPr>
        <w:autoSpaceDE w:val="0"/>
        <w:autoSpaceDN w:val="0"/>
        <w:adjustRightInd w:val="0"/>
        <w:spacing w:after="0" w:line="240" w:lineRule="auto"/>
        <w:jc w:val="both"/>
        <w:rPr>
          <w:rFonts w:ascii="Arial" w:hAnsi="Arial" w:cs="Arial"/>
          <w:sz w:val="24"/>
          <w:szCs w:val="24"/>
        </w:rPr>
      </w:pPr>
      <w:r w:rsidRPr="00B75C0F">
        <w:rPr>
          <w:rFonts w:ascii="Arial" w:hAnsi="Arial" w:cs="Arial"/>
          <w:sz w:val="24"/>
          <w:szCs w:val="24"/>
        </w:rPr>
        <w:t xml:space="preserve">Esta situación obligó a buscar nuevas formas para llegar a india y </w:t>
      </w:r>
      <w:r>
        <w:rPr>
          <w:rFonts w:ascii="Arial" w:hAnsi="Arial" w:cs="Arial"/>
          <w:sz w:val="24"/>
          <w:szCs w:val="24"/>
        </w:rPr>
        <w:t>China e influyó a la invención de instrumentos de uso para la navegación, como la brújula, el astrolabio y el catalejo, y con el perfeccionamiento de los barcos, pudieron realizar viajes a grandes distancias.</w:t>
      </w:r>
    </w:p>
    <w:p w:rsidR="009E6754" w:rsidRPr="009E6754" w:rsidRDefault="009E6754" w:rsidP="00150F71">
      <w:pPr>
        <w:autoSpaceDE w:val="0"/>
        <w:autoSpaceDN w:val="0"/>
        <w:adjustRightInd w:val="0"/>
        <w:spacing w:after="0" w:line="240" w:lineRule="auto"/>
        <w:jc w:val="both"/>
        <w:rPr>
          <w:rFonts w:ascii="Arial" w:hAnsi="Arial" w:cs="Arial"/>
          <w:b/>
          <w:sz w:val="24"/>
          <w:szCs w:val="24"/>
        </w:rPr>
      </w:pPr>
      <w:r w:rsidRPr="009E6754">
        <w:rPr>
          <w:rFonts w:ascii="Arial" w:hAnsi="Arial" w:cs="Arial"/>
          <w:b/>
          <w:sz w:val="24"/>
          <w:szCs w:val="24"/>
        </w:rPr>
        <w:t xml:space="preserve">¿Cuáles fueron las rutas que siguieron los </w:t>
      </w:r>
      <w:r w:rsidRPr="009E6754">
        <w:rPr>
          <w:rFonts w:ascii="Arial" w:hAnsi="Arial" w:cs="Arial"/>
          <w:b/>
          <w:sz w:val="24"/>
          <w:szCs w:val="24"/>
        </w:rPr>
        <w:t>navegantes al servicio</w:t>
      </w:r>
      <w:r w:rsidRPr="009E6754">
        <w:rPr>
          <w:rFonts w:ascii="Arial" w:hAnsi="Arial" w:cs="Arial"/>
          <w:b/>
          <w:sz w:val="24"/>
          <w:szCs w:val="24"/>
        </w:rPr>
        <w:t xml:space="preserve"> de los  reinos de Portugal y España?</w:t>
      </w:r>
    </w:p>
    <w:p w:rsidR="009E6754" w:rsidRDefault="00150F71" w:rsidP="00150F71">
      <w:pPr>
        <w:autoSpaceDE w:val="0"/>
        <w:autoSpaceDN w:val="0"/>
        <w:adjustRightInd w:val="0"/>
        <w:spacing w:after="0" w:line="240" w:lineRule="auto"/>
        <w:jc w:val="both"/>
        <w:rPr>
          <w:rFonts w:ascii="Arial" w:hAnsi="Arial" w:cs="Arial"/>
          <w:sz w:val="24"/>
          <w:szCs w:val="24"/>
        </w:rPr>
      </w:pPr>
      <w:r w:rsidRPr="00B75C0F">
        <w:rPr>
          <w:rFonts w:ascii="Arial" w:hAnsi="Arial" w:cs="Arial"/>
          <w:sz w:val="24"/>
          <w:szCs w:val="24"/>
        </w:rPr>
        <w:t>Los portugueses realizaron la primera, que consistió en rodear África por mar.</w:t>
      </w:r>
      <w:r w:rsidRPr="00B75C0F">
        <w:t xml:space="preserve"> </w:t>
      </w:r>
      <w:r w:rsidRPr="00B75C0F">
        <w:rPr>
          <w:rFonts w:ascii="Arial" w:hAnsi="Arial" w:cs="Arial"/>
          <w:sz w:val="24"/>
          <w:szCs w:val="24"/>
        </w:rPr>
        <w:t>La segunda ruta, aún sin explorar, consistió en dirigirse al Occidente, cruzar el océano Atlántico para dar vuelta al mundo y llegara Orient</w:t>
      </w:r>
      <w:r>
        <w:rPr>
          <w:rFonts w:ascii="Arial" w:hAnsi="Arial" w:cs="Arial"/>
          <w:sz w:val="24"/>
          <w:szCs w:val="24"/>
        </w:rPr>
        <w:t xml:space="preserve">e. </w:t>
      </w:r>
    </w:p>
    <w:p w:rsidR="009E6754" w:rsidRPr="009E6754" w:rsidRDefault="009E6754" w:rsidP="00150F71">
      <w:pPr>
        <w:autoSpaceDE w:val="0"/>
        <w:autoSpaceDN w:val="0"/>
        <w:adjustRightInd w:val="0"/>
        <w:spacing w:after="0" w:line="240" w:lineRule="auto"/>
        <w:jc w:val="both"/>
        <w:rPr>
          <w:rFonts w:ascii="Arial" w:hAnsi="Arial" w:cs="Arial"/>
          <w:b/>
          <w:sz w:val="24"/>
          <w:szCs w:val="24"/>
        </w:rPr>
      </w:pPr>
      <w:r w:rsidRPr="009E6754">
        <w:rPr>
          <w:rFonts w:ascii="Arial" w:hAnsi="Arial" w:cs="Arial"/>
          <w:b/>
          <w:sz w:val="24"/>
          <w:szCs w:val="24"/>
        </w:rPr>
        <w:t>¿Quién comandaba la exploración en la segunda ruta?</w:t>
      </w:r>
    </w:p>
    <w:p w:rsidR="009E6754"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Esta ruta fue seguida  </w:t>
      </w:r>
      <w:r w:rsidRPr="00B75C0F">
        <w:rPr>
          <w:rFonts w:ascii="Arial" w:hAnsi="Arial" w:cs="Arial"/>
          <w:sz w:val="24"/>
          <w:szCs w:val="24"/>
        </w:rPr>
        <w:t>por el g</w:t>
      </w:r>
      <w:r>
        <w:rPr>
          <w:rFonts w:ascii="Arial" w:hAnsi="Arial" w:cs="Arial"/>
          <w:sz w:val="24"/>
          <w:szCs w:val="24"/>
        </w:rPr>
        <w:t>enovés Cristóbal Colón,  quien con el apoyo de los Reyes Católicos Isabel y Fernando de España salió del Puerto de Palos el 3 de agosto de1492</w:t>
      </w:r>
      <w:r w:rsidR="009E6754">
        <w:rPr>
          <w:rFonts w:ascii="Arial" w:hAnsi="Arial" w:cs="Arial"/>
          <w:sz w:val="24"/>
          <w:szCs w:val="24"/>
        </w:rPr>
        <w:t>.</w:t>
      </w:r>
    </w:p>
    <w:p w:rsidR="009E6754" w:rsidRPr="009E6754" w:rsidRDefault="009E6754" w:rsidP="00150F71">
      <w:pPr>
        <w:autoSpaceDE w:val="0"/>
        <w:autoSpaceDN w:val="0"/>
        <w:adjustRightInd w:val="0"/>
        <w:spacing w:after="0" w:line="240" w:lineRule="auto"/>
        <w:jc w:val="both"/>
        <w:rPr>
          <w:rFonts w:ascii="Arial" w:hAnsi="Arial" w:cs="Arial"/>
          <w:b/>
          <w:sz w:val="24"/>
          <w:szCs w:val="24"/>
        </w:rPr>
      </w:pPr>
      <w:r w:rsidRPr="009E6754">
        <w:rPr>
          <w:rFonts w:ascii="Arial" w:hAnsi="Arial" w:cs="Arial"/>
          <w:b/>
          <w:sz w:val="24"/>
          <w:szCs w:val="24"/>
        </w:rPr>
        <w:t>¿Cuáles eran las tres embarcaciones con las cuales Cristóbal Colón</w:t>
      </w:r>
      <w:r w:rsidR="00960158">
        <w:rPr>
          <w:rFonts w:ascii="Arial" w:hAnsi="Arial" w:cs="Arial"/>
          <w:b/>
          <w:sz w:val="24"/>
          <w:szCs w:val="24"/>
        </w:rPr>
        <w:t xml:space="preserve"> y su tripulación  realizaron</w:t>
      </w:r>
      <w:r w:rsidRPr="009E6754">
        <w:rPr>
          <w:rFonts w:ascii="Arial" w:hAnsi="Arial" w:cs="Arial"/>
          <w:b/>
          <w:sz w:val="24"/>
          <w:szCs w:val="24"/>
        </w:rPr>
        <w:t xml:space="preserve"> esta segunda expedición?</w:t>
      </w:r>
    </w:p>
    <w:p w:rsidR="00150F71" w:rsidRDefault="00960158"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150F71">
        <w:rPr>
          <w:rFonts w:ascii="Arial" w:hAnsi="Arial" w:cs="Arial"/>
          <w:sz w:val="24"/>
          <w:szCs w:val="24"/>
        </w:rPr>
        <w:t>on tres caraberas: La Niña, La Pinta y La Santa María.</w:t>
      </w:r>
    </w:p>
    <w:p w:rsidR="00960158" w:rsidRPr="00960158" w:rsidRDefault="00960158" w:rsidP="00150F71">
      <w:pPr>
        <w:autoSpaceDE w:val="0"/>
        <w:autoSpaceDN w:val="0"/>
        <w:adjustRightInd w:val="0"/>
        <w:spacing w:after="0" w:line="240" w:lineRule="auto"/>
        <w:jc w:val="both"/>
        <w:rPr>
          <w:b/>
        </w:rPr>
      </w:pPr>
      <w:r w:rsidRPr="00960158">
        <w:rPr>
          <w:rFonts w:ascii="Arial" w:hAnsi="Arial" w:cs="Arial"/>
          <w:b/>
          <w:sz w:val="24"/>
          <w:szCs w:val="24"/>
        </w:rPr>
        <w:t>¿A dónde pensó Cristóbal Colón que había llegado?</w:t>
      </w:r>
    </w:p>
    <w:p w:rsidR="00960158"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Tras un largo viaje, el 12 de octubre de 1492, Colón llegó Guanahaní, isla de las Antillas, a la que bautizó como San Salvador. Como creía que había llegado a India, llamó indios a los habitantes de esas tierras. </w:t>
      </w:r>
    </w:p>
    <w:p w:rsidR="00960158" w:rsidRPr="00960158" w:rsidRDefault="00960158" w:rsidP="00150F71">
      <w:pPr>
        <w:autoSpaceDE w:val="0"/>
        <w:autoSpaceDN w:val="0"/>
        <w:adjustRightInd w:val="0"/>
        <w:spacing w:after="0" w:line="240" w:lineRule="auto"/>
        <w:jc w:val="both"/>
        <w:rPr>
          <w:rFonts w:ascii="Arial" w:hAnsi="Arial" w:cs="Arial"/>
          <w:b/>
          <w:sz w:val="24"/>
          <w:szCs w:val="24"/>
        </w:rPr>
      </w:pPr>
      <w:r w:rsidRPr="00960158">
        <w:rPr>
          <w:rFonts w:ascii="Arial" w:hAnsi="Arial" w:cs="Arial"/>
          <w:b/>
          <w:sz w:val="24"/>
          <w:szCs w:val="24"/>
        </w:rPr>
        <w:t xml:space="preserve">¿Cuántos </w:t>
      </w:r>
      <w:r>
        <w:rPr>
          <w:rFonts w:ascii="Arial" w:hAnsi="Arial" w:cs="Arial"/>
          <w:b/>
          <w:sz w:val="24"/>
          <w:szCs w:val="24"/>
        </w:rPr>
        <w:t>veces</w:t>
      </w:r>
      <w:r w:rsidRPr="00960158">
        <w:rPr>
          <w:rFonts w:ascii="Arial" w:hAnsi="Arial" w:cs="Arial"/>
          <w:b/>
          <w:sz w:val="24"/>
          <w:szCs w:val="24"/>
        </w:rPr>
        <w:t xml:space="preserve"> más  Cristóbal Colón </w:t>
      </w:r>
      <w:r>
        <w:rPr>
          <w:rFonts w:ascii="Arial" w:hAnsi="Arial" w:cs="Arial"/>
          <w:b/>
          <w:sz w:val="24"/>
          <w:szCs w:val="24"/>
        </w:rPr>
        <w:t xml:space="preserve">regreso </w:t>
      </w:r>
      <w:r w:rsidRPr="00960158">
        <w:rPr>
          <w:rFonts w:ascii="Arial" w:hAnsi="Arial" w:cs="Arial"/>
          <w:b/>
          <w:sz w:val="24"/>
          <w:szCs w:val="24"/>
        </w:rPr>
        <w:t>a América, sin saberlo?</w:t>
      </w:r>
    </w:p>
    <w:p w:rsidR="00960158"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Realizó tres viajes más con la idea de que desembarcaba en Asia, lo que creyó hasta su muerte. </w:t>
      </w:r>
    </w:p>
    <w:p w:rsidR="00960158" w:rsidRPr="00960158" w:rsidRDefault="00960158" w:rsidP="00150F71">
      <w:pPr>
        <w:autoSpaceDE w:val="0"/>
        <w:autoSpaceDN w:val="0"/>
        <w:adjustRightInd w:val="0"/>
        <w:spacing w:after="0" w:line="240" w:lineRule="auto"/>
        <w:jc w:val="both"/>
        <w:rPr>
          <w:rFonts w:ascii="Arial" w:hAnsi="Arial" w:cs="Arial"/>
          <w:b/>
          <w:sz w:val="24"/>
          <w:szCs w:val="24"/>
        </w:rPr>
      </w:pPr>
      <w:r w:rsidRPr="00960158">
        <w:rPr>
          <w:rFonts w:ascii="Arial" w:hAnsi="Arial" w:cs="Arial"/>
          <w:b/>
          <w:sz w:val="24"/>
          <w:szCs w:val="24"/>
        </w:rPr>
        <w:t>¿En honor a quién es nombrado América, el continente descubierto por Cristóbal colón?</w:t>
      </w:r>
    </w:p>
    <w:p w:rsidR="00D56E7E" w:rsidRDefault="00150F71" w:rsidP="005D5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Fue hasta 1503, por los escritos del italiano Américo Vespucio, cuando los europeos se percataron de que las tierras encontradas eran un nuevo continente, y en su honor lo llamaron América</w:t>
      </w:r>
    </w:p>
    <w:p w:rsidR="005D5BD8" w:rsidRPr="00386920" w:rsidRDefault="005D5BD8" w:rsidP="005D5BD8">
      <w:pPr>
        <w:autoSpaceDE w:val="0"/>
        <w:autoSpaceDN w:val="0"/>
        <w:adjustRightInd w:val="0"/>
        <w:spacing w:after="0" w:line="240" w:lineRule="auto"/>
        <w:jc w:val="both"/>
        <w:rPr>
          <w:rFonts w:ascii="Arial" w:hAnsi="Arial" w:cs="Arial"/>
          <w:b/>
          <w:color w:val="00B050"/>
          <w:sz w:val="32"/>
          <w:szCs w:val="32"/>
          <w:shd w:val="clear" w:color="auto" w:fill="FFFFFF"/>
          <w:lang w:val="en-US"/>
        </w:rPr>
      </w:pPr>
      <w:r w:rsidRPr="00386920">
        <w:rPr>
          <w:rFonts w:ascii="Arial" w:hAnsi="Arial" w:cs="Arial"/>
          <w:b/>
          <w:color w:val="00B050"/>
          <w:sz w:val="32"/>
          <w:szCs w:val="32"/>
          <w:shd w:val="clear" w:color="auto" w:fill="FFFFFF"/>
          <w:lang w:val="en-US"/>
        </w:rPr>
        <w:t>M</w:t>
      </w:r>
      <w:r w:rsidR="00386920" w:rsidRPr="00386920">
        <w:rPr>
          <w:rFonts w:ascii="Arial" w:hAnsi="Arial" w:cs="Arial"/>
          <w:b/>
          <w:color w:val="00B050"/>
          <w:sz w:val="32"/>
          <w:szCs w:val="32"/>
          <w:shd w:val="clear" w:color="auto" w:fill="FFFFFF"/>
          <w:lang w:val="en-US"/>
        </w:rPr>
        <w:t xml:space="preserve">  </w:t>
      </w:r>
      <w:r w:rsidR="00054BA6" w:rsidRPr="00386920">
        <w:rPr>
          <w:rFonts w:ascii="Arial" w:hAnsi="Arial" w:cs="Arial"/>
          <w:b/>
          <w:color w:val="00B050"/>
          <w:sz w:val="32"/>
          <w:szCs w:val="32"/>
          <w:shd w:val="clear" w:color="auto" w:fill="FFFFFF"/>
          <w:lang w:val="en-US"/>
        </w:rPr>
        <w:t>A T</w:t>
      </w:r>
      <w:r w:rsidR="00054BA6">
        <w:rPr>
          <w:rFonts w:ascii="Arial" w:hAnsi="Arial" w:cs="Arial"/>
          <w:b/>
          <w:color w:val="00B050"/>
          <w:sz w:val="32"/>
          <w:szCs w:val="32"/>
          <w:shd w:val="clear" w:color="auto" w:fill="FFFFFF"/>
          <w:lang w:val="en-US"/>
        </w:rPr>
        <w:t xml:space="preserve">  </w:t>
      </w:r>
      <w:r w:rsidR="00054BA6" w:rsidRPr="00386920">
        <w:rPr>
          <w:rFonts w:ascii="Arial" w:hAnsi="Arial" w:cs="Arial"/>
          <w:b/>
          <w:color w:val="00B050"/>
          <w:sz w:val="32"/>
          <w:szCs w:val="32"/>
          <w:shd w:val="clear" w:color="auto" w:fill="FFFFFF"/>
          <w:lang w:val="en-US"/>
        </w:rPr>
        <w:t xml:space="preserve"> E</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M</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Á</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T</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I</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C</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A</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S</w:t>
      </w:r>
    </w:p>
    <w:p w:rsidR="0083531E" w:rsidRPr="00841C32" w:rsidRDefault="0083531E" w:rsidP="0083531E">
      <w:pPr>
        <w:spacing w:after="0" w:line="240" w:lineRule="auto"/>
        <w:rPr>
          <w:rFonts w:ascii="Arial" w:hAnsi="Arial" w:cs="Arial"/>
          <w:b/>
        </w:rPr>
      </w:pPr>
      <w:r w:rsidRPr="00841C32">
        <w:rPr>
          <w:rFonts w:ascii="Arial" w:hAnsi="Arial" w:cs="Arial"/>
          <w:b/>
        </w:rPr>
        <w:t>¿En qué consisten los problemas con sumas y multiplicaciones?</w:t>
      </w:r>
    </w:p>
    <w:p w:rsidR="0083531E" w:rsidRPr="00841C32" w:rsidRDefault="0083531E" w:rsidP="0083531E">
      <w:pPr>
        <w:spacing w:after="0" w:line="240" w:lineRule="auto"/>
        <w:jc w:val="both"/>
        <w:rPr>
          <w:rFonts w:ascii="Arial" w:hAnsi="Arial" w:cs="Arial"/>
        </w:rPr>
      </w:pPr>
      <w:r w:rsidRPr="00841C32">
        <w:rPr>
          <w:rFonts w:ascii="Arial" w:hAnsi="Arial" w:cs="Arial"/>
          <w:spacing w:val="8"/>
        </w:rPr>
        <w:t>En estos problemas, se mezclan operaciones de estructura aditiva (suma y/o multiplicación) con operaciones de estructura multiplicativa o viceversa (multiplicación y/o suma).</w:t>
      </w:r>
    </w:p>
    <w:p w:rsidR="0083531E" w:rsidRPr="00841C32" w:rsidRDefault="0083531E" w:rsidP="0083531E">
      <w:pPr>
        <w:spacing w:after="0" w:line="240" w:lineRule="auto"/>
        <w:jc w:val="both"/>
        <w:rPr>
          <w:rFonts w:ascii="Arial" w:hAnsi="Arial" w:cs="Arial"/>
        </w:rPr>
      </w:pPr>
      <w:r w:rsidRPr="00841C32">
        <w:rPr>
          <w:rFonts w:ascii="Arial" w:hAnsi="Arial" w:cs="Arial"/>
        </w:rPr>
        <w:t>Al resolver matemáticos, primero hay que determinar qué datos se tienen y qué operaciones se deben realizar. Cuando hay datos de diferente tipo, primero se realizan las multiplicaciones para agrupar los datos del mismo tipo y después se realiza la suma de los resultados.</w:t>
      </w:r>
    </w:p>
    <w:p w:rsidR="0083531E" w:rsidRPr="00841C32" w:rsidRDefault="0083531E" w:rsidP="0083531E">
      <w:pPr>
        <w:pStyle w:val="Ttulo3"/>
        <w:spacing w:before="0" w:line="240" w:lineRule="auto"/>
        <w:rPr>
          <w:rFonts w:ascii="Arial" w:hAnsi="Arial" w:cs="Arial"/>
          <w:b/>
          <w:color w:val="auto"/>
          <w:spacing w:val="8"/>
          <w:sz w:val="22"/>
          <w:szCs w:val="22"/>
        </w:rPr>
      </w:pPr>
      <w:r w:rsidRPr="00841C32">
        <w:rPr>
          <w:rFonts w:ascii="Arial" w:hAnsi="Arial" w:cs="Arial"/>
          <w:b/>
          <w:color w:val="auto"/>
          <w:spacing w:val="8"/>
          <w:sz w:val="22"/>
          <w:szCs w:val="22"/>
        </w:rPr>
        <w:t>Por ejemplo, el siguiente problema:</w:t>
      </w:r>
    </w:p>
    <w:p w:rsidR="0083531E" w:rsidRPr="00841C32" w:rsidRDefault="0083531E" w:rsidP="0083531E">
      <w:pPr>
        <w:spacing w:after="0" w:line="240" w:lineRule="auto"/>
        <w:rPr>
          <w:rFonts w:ascii="Arial" w:hAnsi="Arial" w:cs="Arial"/>
        </w:rPr>
      </w:pPr>
      <w:r w:rsidRPr="00841C32">
        <w:rPr>
          <w:rFonts w:ascii="Arial" w:hAnsi="Arial" w:cs="Arial"/>
        </w:rPr>
        <w:t>¿Cuánto se debe de pagar por 15 ramos de rosas de $ 100 cada uno y 8 ramos de claveles de $50 cada uno?</w:t>
      </w:r>
    </w:p>
    <w:p w:rsidR="0083531E" w:rsidRPr="00841C32" w:rsidRDefault="0083531E" w:rsidP="0083531E">
      <w:pPr>
        <w:spacing w:after="0" w:line="240" w:lineRule="auto"/>
        <w:rPr>
          <w:rFonts w:ascii="Arial" w:hAnsi="Arial" w:cs="Arial"/>
          <w:b/>
        </w:rPr>
      </w:pPr>
      <w:r w:rsidRPr="00841C32">
        <w:rPr>
          <w:rFonts w:ascii="Arial" w:hAnsi="Arial" w:cs="Arial"/>
          <w:b/>
        </w:rPr>
        <w:t xml:space="preserve">Primero. </w:t>
      </w:r>
      <w:r w:rsidRPr="00841C32">
        <w:rPr>
          <w:rFonts w:ascii="Arial" w:hAnsi="Arial" w:cs="Arial"/>
        </w:rPr>
        <w:t>Usar la multiplicación para agrupar el mismo tipo de datos.</w:t>
      </w:r>
      <w:r w:rsidRPr="00841C32">
        <w:rPr>
          <w:rFonts w:ascii="Arial" w:hAnsi="Arial" w:cs="Arial"/>
          <w:b/>
        </w:rPr>
        <w:t xml:space="preserve">  </w:t>
      </w:r>
    </w:p>
    <w:p w:rsidR="0083531E" w:rsidRPr="00841C32" w:rsidRDefault="0083531E" w:rsidP="0083531E">
      <w:pPr>
        <w:spacing w:after="0" w:line="240" w:lineRule="auto"/>
        <w:rPr>
          <w:rFonts w:ascii="Arial" w:hAnsi="Arial" w:cs="Arial"/>
        </w:rPr>
      </w:pPr>
      <w:r w:rsidRPr="00841C32">
        <w:rPr>
          <w:rFonts w:ascii="Arial" w:hAnsi="Arial" w:cs="Arial"/>
        </w:rPr>
        <w:t xml:space="preserve">       15  X  $ 100  =  $  1 500 </w:t>
      </w:r>
    </w:p>
    <w:p w:rsidR="0083531E" w:rsidRPr="00841C32" w:rsidRDefault="0083531E" w:rsidP="0083531E">
      <w:pPr>
        <w:spacing w:after="0" w:line="240" w:lineRule="auto"/>
        <w:rPr>
          <w:rFonts w:ascii="Arial" w:hAnsi="Arial" w:cs="Arial"/>
        </w:rPr>
      </w:pPr>
      <w:r w:rsidRPr="00841C32">
        <w:rPr>
          <w:rFonts w:ascii="Arial" w:hAnsi="Arial" w:cs="Arial"/>
        </w:rPr>
        <w:t>Y       8  X  $  50   =  $     400</w:t>
      </w:r>
    </w:p>
    <w:p w:rsidR="0083531E" w:rsidRPr="00841C32" w:rsidRDefault="0083531E" w:rsidP="0083531E">
      <w:pPr>
        <w:spacing w:after="0" w:line="240" w:lineRule="auto"/>
        <w:rPr>
          <w:rFonts w:ascii="Arial" w:hAnsi="Arial" w:cs="Arial"/>
          <w:b/>
        </w:rPr>
      </w:pPr>
      <w:r w:rsidRPr="00841C32">
        <w:rPr>
          <w:rFonts w:ascii="Arial" w:hAnsi="Arial" w:cs="Arial"/>
          <w:b/>
        </w:rPr>
        <w:t xml:space="preserve">Después. </w:t>
      </w:r>
      <w:r w:rsidRPr="00841C32">
        <w:rPr>
          <w:rFonts w:ascii="Arial" w:hAnsi="Arial" w:cs="Arial"/>
        </w:rPr>
        <w:t>Usar la suma para agrupar los datos de diferente tipo.</w:t>
      </w:r>
    </w:p>
    <w:p w:rsidR="0083531E" w:rsidRPr="00841C32" w:rsidRDefault="0083531E" w:rsidP="0083531E">
      <w:pPr>
        <w:spacing w:after="0" w:line="240" w:lineRule="auto"/>
        <w:rPr>
          <w:rFonts w:ascii="Arial" w:hAnsi="Arial" w:cs="Arial"/>
        </w:rPr>
      </w:pPr>
      <w:r w:rsidRPr="00841C32">
        <w:rPr>
          <w:rFonts w:ascii="Arial" w:hAnsi="Arial" w:cs="Arial"/>
        </w:rPr>
        <w:t xml:space="preserve">          $ 1 500  +  $ 400  =  $ 1 900</w:t>
      </w:r>
    </w:p>
    <w:p w:rsidR="0083531E" w:rsidRPr="00841C32" w:rsidRDefault="0083531E" w:rsidP="0083531E">
      <w:pPr>
        <w:spacing w:after="0" w:line="240" w:lineRule="auto"/>
        <w:rPr>
          <w:rFonts w:ascii="Arial" w:hAnsi="Arial" w:cs="Arial"/>
          <w:b/>
        </w:rPr>
      </w:pPr>
      <w:r w:rsidRPr="00841C32">
        <w:rPr>
          <w:rFonts w:ascii="Arial" w:hAnsi="Arial" w:cs="Arial"/>
          <w:b/>
        </w:rPr>
        <w:t>¿Qué son los cuadriláteros?</w:t>
      </w:r>
    </w:p>
    <w:p w:rsidR="0083531E" w:rsidRPr="00841C32" w:rsidRDefault="0083531E" w:rsidP="0083531E">
      <w:pPr>
        <w:spacing w:after="0" w:line="240" w:lineRule="auto"/>
        <w:rPr>
          <w:rFonts w:ascii="Arial" w:hAnsi="Arial" w:cs="Arial"/>
        </w:rPr>
      </w:pPr>
      <w:r w:rsidRPr="00841C32">
        <w:rPr>
          <w:rFonts w:ascii="Arial" w:hAnsi="Arial" w:cs="Arial"/>
        </w:rPr>
        <w:t>Son figuras geométricas que tienen cuatro lados, cuatro ángulos, cuatro vértices y dos diagonales.</w:t>
      </w:r>
    </w:p>
    <w:p w:rsidR="0083531E" w:rsidRPr="00841C32" w:rsidRDefault="0083531E" w:rsidP="0083531E">
      <w:pPr>
        <w:spacing w:after="0" w:line="240" w:lineRule="auto"/>
        <w:rPr>
          <w:rFonts w:ascii="Arial" w:hAnsi="Arial" w:cs="Arial"/>
          <w:b/>
        </w:rPr>
      </w:pPr>
      <w:r w:rsidRPr="00841C32">
        <w:rPr>
          <w:rFonts w:ascii="Arial" w:hAnsi="Arial" w:cs="Arial"/>
          <w:b/>
        </w:rPr>
        <w:t>¿Cómo se clasifican los cuadriláteros?</w:t>
      </w:r>
    </w:p>
    <w:p w:rsidR="0083531E" w:rsidRPr="00841C32" w:rsidRDefault="0083531E" w:rsidP="0083531E">
      <w:pPr>
        <w:spacing w:after="0" w:line="240" w:lineRule="auto"/>
        <w:rPr>
          <w:rFonts w:ascii="Arial" w:hAnsi="Arial" w:cs="Arial"/>
        </w:rPr>
      </w:pPr>
      <w:r w:rsidRPr="00841C32">
        <w:rPr>
          <w:rFonts w:ascii="Arial" w:hAnsi="Arial" w:cs="Arial"/>
        </w:rPr>
        <w:t>En paralelogramos, trapecios y trapezoides</w:t>
      </w:r>
    </w:p>
    <w:p w:rsidR="0083531E" w:rsidRPr="00841C32" w:rsidRDefault="0083531E" w:rsidP="0083531E">
      <w:pPr>
        <w:spacing w:after="0" w:line="240" w:lineRule="auto"/>
        <w:rPr>
          <w:rFonts w:ascii="Arial" w:hAnsi="Arial" w:cs="Arial"/>
          <w:b/>
        </w:rPr>
      </w:pPr>
      <w:r w:rsidRPr="00841C32">
        <w:rPr>
          <w:rFonts w:ascii="Arial" w:hAnsi="Arial" w:cs="Arial"/>
          <w:b/>
        </w:rPr>
        <w:t>¿Cuáles son los paralelogramos?</w:t>
      </w:r>
    </w:p>
    <w:p w:rsidR="0083531E" w:rsidRDefault="0083531E" w:rsidP="0083531E">
      <w:pPr>
        <w:spacing w:after="0" w:line="240" w:lineRule="auto"/>
        <w:rPr>
          <w:rFonts w:ascii="Arial" w:hAnsi="Arial" w:cs="Arial"/>
        </w:rPr>
      </w:pPr>
      <w:r w:rsidRPr="00841C32">
        <w:rPr>
          <w:rFonts w:ascii="Arial" w:hAnsi="Arial" w:cs="Arial"/>
        </w:rPr>
        <w:t>Son aquellos que tienen dos pares de lados paralelos.</w:t>
      </w:r>
    </w:p>
    <w:p w:rsidR="00841C32" w:rsidRDefault="00841C32" w:rsidP="0083531E">
      <w:pPr>
        <w:spacing w:after="0" w:line="240" w:lineRule="auto"/>
        <w:rPr>
          <w:rFonts w:ascii="Arial" w:hAnsi="Arial" w:cs="Arial"/>
        </w:rPr>
      </w:pPr>
      <w:r w:rsidRPr="00177408">
        <w:rPr>
          <w:rFonts w:ascii="Arial" w:hAnsi="Arial" w:cs="Arial"/>
          <w:noProof/>
          <w:sz w:val="24"/>
          <w:szCs w:val="24"/>
          <w:lang w:eastAsia="es-MX"/>
        </w:rPr>
        <w:drawing>
          <wp:anchor distT="0" distB="0" distL="114300" distR="114300" simplePos="0" relativeHeight="251671552" behindDoc="0" locked="0" layoutInCell="1" allowOverlap="1" wp14:anchorId="0FA8F646" wp14:editId="5FFC90DA">
            <wp:simplePos x="0" y="0"/>
            <wp:positionH relativeFrom="margin">
              <wp:posOffset>-13648</wp:posOffset>
            </wp:positionH>
            <wp:positionV relativeFrom="paragraph">
              <wp:posOffset>119607</wp:posOffset>
            </wp:positionV>
            <wp:extent cx="2764155" cy="744220"/>
            <wp:effectExtent l="0" t="0" r="0" b="0"/>
            <wp:wrapSquare wrapText="bothSides"/>
            <wp:docPr id="8" name="Imagen 8" descr="C:\Users\Gonzalo\Pictures\1200px-Paralelogram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1200px-Paralelogramos.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415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C32" w:rsidRDefault="00841C32" w:rsidP="0083531E">
      <w:pPr>
        <w:spacing w:after="0" w:line="240" w:lineRule="auto"/>
        <w:rPr>
          <w:rFonts w:ascii="Arial" w:hAnsi="Arial" w:cs="Arial"/>
        </w:rPr>
      </w:pPr>
    </w:p>
    <w:p w:rsidR="00841C32" w:rsidRDefault="00841C32" w:rsidP="0083531E">
      <w:pPr>
        <w:spacing w:after="0" w:line="240" w:lineRule="auto"/>
        <w:rPr>
          <w:rFonts w:ascii="Arial" w:hAnsi="Arial" w:cs="Arial"/>
        </w:rPr>
      </w:pPr>
    </w:p>
    <w:p w:rsidR="00841C32" w:rsidRDefault="00841C32" w:rsidP="0083531E">
      <w:pPr>
        <w:spacing w:after="0" w:line="240" w:lineRule="auto"/>
        <w:rPr>
          <w:rFonts w:ascii="Arial" w:hAnsi="Arial" w:cs="Arial"/>
        </w:rPr>
      </w:pPr>
    </w:p>
    <w:p w:rsidR="00841C32" w:rsidRDefault="00841C32" w:rsidP="0083531E">
      <w:pPr>
        <w:spacing w:after="0" w:line="240" w:lineRule="auto"/>
        <w:rPr>
          <w:rFonts w:ascii="Arial" w:hAnsi="Arial" w:cs="Arial"/>
        </w:rPr>
      </w:pPr>
    </w:p>
    <w:p w:rsidR="00841C32" w:rsidRPr="00841C32" w:rsidRDefault="00841C32" w:rsidP="0083531E">
      <w:pPr>
        <w:spacing w:after="0" w:line="240" w:lineRule="auto"/>
        <w:rPr>
          <w:rFonts w:ascii="Arial" w:hAnsi="Arial" w:cs="Arial"/>
        </w:rPr>
      </w:pPr>
    </w:p>
    <w:p w:rsidR="0083531E" w:rsidRPr="00841C32" w:rsidRDefault="0083531E" w:rsidP="0083531E">
      <w:pPr>
        <w:spacing w:after="0" w:line="240" w:lineRule="auto"/>
        <w:rPr>
          <w:rFonts w:ascii="Arial" w:hAnsi="Arial" w:cs="Arial"/>
          <w:b/>
        </w:rPr>
      </w:pPr>
      <w:r w:rsidRPr="00841C32">
        <w:rPr>
          <w:rFonts w:ascii="Arial" w:hAnsi="Arial" w:cs="Arial"/>
          <w:b/>
        </w:rPr>
        <w:t>¿Cuáles cuadriláteros son paralelogramos?</w:t>
      </w:r>
    </w:p>
    <w:p w:rsidR="0083531E" w:rsidRPr="00841C32" w:rsidRDefault="0083531E" w:rsidP="0083531E">
      <w:pPr>
        <w:spacing w:after="0" w:line="240" w:lineRule="auto"/>
        <w:rPr>
          <w:rFonts w:ascii="Arial" w:hAnsi="Arial" w:cs="Arial"/>
        </w:rPr>
      </w:pPr>
      <w:r w:rsidRPr="00841C32">
        <w:rPr>
          <w:rFonts w:ascii="Arial" w:hAnsi="Arial" w:cs="Arial"/>
          <w:b/>
        </w:rPr>
        <w:t>El cuadrado</w:t>
      </w:r>
      <w:r w:rsidRPr="00841C32">
        <w:rPr>
          <w:rFonts w:ascii="Arial" w:hAnsi="Arial" w:cs="Arial"/>
        </w:rPr>
        <w:t xml:space="preserve"> con cuatro lados iguales, cuatro ángulos rectos (90°). Con eje de simetría</w:t>
      </w:r>
    </w:p>
    <w:p w:rsidR="0083531E" w:rsidRPr="00841C32" w:rsidRDefault="0083531E" w:rsidP="0083531E">
      <w:pPr>
        <w:spacing w:after="0" w:line="240" w:lineRule="auto"/>
        <w:rPr>
          <w:rFonts w:ascii="Arial" w:hAnsi="Arial" w:cs="Arial"/>
        </w:rPr>
      </w:pPr>
      <w:r w:rsidRPr="00841C32">
        <w:rPr>
          <w:rFonts w:ascii="Arial" w:hAnsi="Arial" w:cs="Arial"/>
          <w:b/>
        </w:rPr>
        <w:t>El rectángulo</w:t>
      </w:r>
      <w:r w:rsidRPr="00841C32">
        <w:rPr>
          <w:rFonts w:ascii="Arial" w:hAnsi="Arial" w:cs="Arial"/>
        </w:rPr>
        <w:t xml:space="preserve"> con dos pares de lados iguales, cuatro ángulos rectos (90°). Con eje de simetría.</w:t>
      </w:r>
    </w:p>
    <w:p w:rsidR="0083531E" w:rsidRPr="00841C32" w:rsidRDefault="0083531E" w:rsidP="0083531E">
      <w:pPr>
        <w:spacing w:after="0" w:line="240" w:lineRule="auto"/>
        <w:rPr>
          <w:rFonts w:ascii="Arial" w:hAnsi="Arial" w:cs="Arial"/>
        </w:rPr>
      </w:pPr>
      <w:r w:rsidRPr="00841C32">
        <w:rPr>
          <w:rFonts w:ascii="Arial" w:hAnsi="Arial" w:cs="Arial"/>
          <w:b/>
        </w:rPr>
        <w:t>El rombo</w:t>
      </w:r>
      <w:r w:rsidRPr="00841C32">
        <w:rPr>
          <w:rFonts w:ascii="Arial" w:hAnsi="Arial" w:cs="Arial"/>
        </w:rPr>
        <w:t xml:space="preserve"> con cuatro lados iguales, dos pares e ángulos iguales.</w:t>
      </w:r>
    </w:p>
    <w:p w:rsidR="0083531E" w:rsidRPr="00841C32" w:rsidRDefault="0083531E" w:rsidP="0083531E">
      <w:pPr>
        <w:spacing w:after="0" w:line="240" w:lineRule="auto"/>
        <w:rPr>
          <w:rFonts w:ascii="Arial" w:hAnsi="Arial" w:cs="Arial"/>
        </w:rPr>
      </w:pPr>
      <w:r w:rsidRPr="00841C32">
        <w:rPr>
          <w:rFonts w:ascii="Arial" w:hAnsi="Arial" w:cs="Arial"/>
        </w:rPr>
        <w:t>Con eje de simetría</w:t>
      </w:r>
    </w:p>
    <w:p w:rsidR="00841C32" w:rsidRDefault="0083531E" w:rsidP="0083531E">
      <w:pPr>
        <w:spacing w:after="0" w:line="240" w:lineRule="auto"/>
        <w:rPr>
          <w:rFonts w:ascii="Arial" w:hAnsi="Arial" w:cs="Arial"/>
        </w:rPr>
      </w:pPr>
      <w:r w:rsidRPr="00841C32">
        <w:rPr>
          <w:rFonts w:ascii="Arial" w:hAnsi="Arial" w:cs="Arial"/>
          <w:b/>
        </w:rPr>
        <w:t>El romboide</w:t>
      </w:r>
      <w:r w:rsidRPr="00841C32">
        <w:rPr>
          <w:rFonts w:ascii="Arial" w:hAnsi="Arial" w:cs="Arial"/>
        </w:rPr>
        <w:t xml:space="preserve"> con dos pares de lados iguales, dos pares de ángulos. No tienen eje de simetría.</w:t>
      </w:r>
    </w:p>
    <w:p w:rsidR="0083531E" w:rsidRPr="00841C32" w:rsidRDefault="0083531E" w:rsidP="0083531E">
      <w:pPr>
        <w:spacing w:after="0" w:line="240" w:lineRule="auto"/>
        <w:rPr>
          <w:rFonts w:ascii="Arial" w:hAnsi="Arial" w:cs="Arial"/>
        </w:rPr>
      </w:pPr>
      <w:r w:rsidRPr="00177C3B">
        <w:rPr>
          <w:rFonts w:ascii="Arial" w:hAnsi="Arial" w:cs="Arial"/>
          <w:b/>
          <w:sz w:val="24"/>
          <w:szCs w:val="24"/>
        </w:rPr>
        <w:t>¿Cuáles son los trapecios?</w:t>
      </w:r>
    </w:p>
    <w:p w:rsidR="0083531E" w:rsidRDefault="0083531E" w:rsidP="0083531E">
      <w:pPr>
        <w:spacing w:after="0" w:line="240" w:lineRule="auto"/>
        <w:rPr>
          <w:rFonts w:ascii="Arial" w:hAnsi="Arial" w:cs="Arial"/>
          <w:sz w:val="24"/>
          <w:szCs w:val="24"/>
        </w:rPr>
      </w:pPr>
      <w:r>
        <w:rPr>
          <w:rFonts w:ascii="Arial" w:hAnsi="Arial" w:cs="Arial"/>
          <w:sz w:val="24"/>
          <w:szCs w:val="24"/>
        </w:rPr>
        <w:t>Son aquellos que tienen un par de lados opuestos paralelos, que se llaman bases. Se dividen en tres tipos.</w:t>
      </w:r>
    </w:p>
    <w:p w:rsidR="0083531E" w:rsidRDefault="0083531E" w:rsidP="0083531E">
      <w:pPr>
        <w:spacing w:after="0" w:line="240" w:lineRule="auto"/>
        <w:rPr>
          <w:rFonts w:ascii="Arial" w:hAnsi="Arial" w:cs="Arial"/>
          <w:sz w:val="24"/>
          <w:szCs w:val="24"/>
        </w:rPr>
      </w:pPr>
      <w:r w:rsidRPr="00177408">
        <w:rPr>
          <w:rFonts w:ascii="Arial" w:hAnsi="Arial" w:cs="Arial"/>
          <w:noProof/>
          <w:sz w:val="24"/>
          <w:szCs w:val="24"/>
          <w:lang w:eastAsia="es-MX"/>
        </w:rPr>
        <w:lastRenderedPageBreak/>
        <w:drawing>
          <wp:anchor distT="0" distB="0" distL="114300" distR="114300" simplePos="0" relativeHeight="251663360" behindDoc="0" locked="0" layoutInCell="1" allowOverlap="1" wp14:anchorId="61137869" wp14:editId="42FF4450">
            <wp:simplePos x="0" y="0"/>
            <wp:positionH relativeFrom="margin">
              <wp:align>left</wp:align>
            </wp:positionH>
            <wp:positionV relativeFrom="paragraph">
              <wp:posOffset>167005</wp:posOffset>
            </wp:positionV>
            <wp:extent cx="4867275" cy="733425"/>
            <wp:effectExtent l="0" t="0" r="9525" b="9525"/>
            <wp:wrapSquare wrapText="bothSides"/>
            <wp:docPr id="5" name="Imagen 5" descr="C:\Users\Gonzalo\Pictures\tipo de trape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nzalo\Pictures\tipo de trapeci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31E" w:rsidRDefault="0083531E" w:rsidP="0083531E">
      <w:pPr>
        <w:spacing w:after="0" w:line="240" w:lineRule="auto"/>
        <w:rPr>
          <w:rFonts w:ascii="Arial" w:hAnsi="Arial" w:cs="Arial"/>
          <w:sz w:val="24"/>
          <w:szCs w:val="24"/>
        </w:rPr>
      </w:pPr>
      <w:r w:rsidRPr="000E694E">
        <w:rPr>
          <w:rFonts w:ascii="Arial" w:hAnsi="Arial" w:cs="Arial"/>
          <w:b/>
          <w:sz w:val="24"/>
          <w:szCs w:val="24"/>
        </w:rPr>
        <w:t>Trapecio Isósceles</w:t>
      </w:r>
      <w:r>
        <w:rPr>
          <w:rFonts w:ascii="Arial" w:hAnsi="Arial" w:cs="Arial"/>
          <w:sz w:val="24"/>
          <w:szCs w:val="24"/>
        </w:rPr>
        <w:t xml:space="preserve"> con dos pares de ángulos iguales. Tiene. Con un eje de simetría.</w:t>
      </w:r>
    </w:p>
    <w:p w:rsidR="0083531E" w:rsidRDefault="0083531E" w:rsidP="0083531E">
      <w:pPr>
        <w:spacing w:after="0" w:line="240" w:lineRule="auto"/>
        <w:rPr>
          <w:rFonts w:ascii="Arial" w:hAnsi="Arial" w:cs="Arial"/>
          <w:sz w:val="24"/>
          <w:szCs w:val="24"/>
        </w:rPr>
      </w:pPr>
      <w:r w:rsidRPr="000E694E">
        <w:rPr>
          <w:rFonts w:ascii="Arial" w:hAnsi="Arial" w:cs="Arial"/>
          <w:b/>
          <w:sz w:val="24"/>
          <w:szCs w:val="24"/>
        </w:rPr>
        <w:t>Trapecio rectángulo</w:t>
      </w:r>
      <w:r>
        <w:rPr>
          <w:rFonts w:ascii="Arial" w:hAnsi="Arial" w:cs="Arial"/>
          <w:sz w:val="24"/>
          <w:szCs w:val="24"/>
        </w:rPr>
        <w:t xml:space="preserve"> con dos ángulos rectos (90°). No Tiene ejes de simetría</w:t>
      </w:r>
    </w:p>
    <w:p w:rsidR="0083531E" w:rsidRDefault="0083531E" w:rsidP="0083531E">
      <w:pPr>
        <w:spacing w:after="0" w:line="240" w:lineRule="auto"/>
        <w:rPr>
          <w:rFonts w:ascii="Arial" w:hAnsi="Arial" w:cs="Arial"/>
          <w:sz w:val="24"/>
          <w:szCs w:val="24"/>
        </w:rPr>
      </w:pPr>
      <w:r w:rsidRPr="000E694E">
        <w:rPr>
          <w:rFonts w:ascii="Arial" w:hAnsi="Arial" w:cs="Arial"/>
          <w:b/>
          <w:sz w:val="24"/>
          <w:szCs w:val="24"/>
        </w:rPr>
        <w:t>Trapecio escaleno</w:t>
      </w:r>
      <w:r>
        <w:rPr>
          <w:rFonts w:ascii="Arial" w:hAnsi="Arial" w:cs="Arial"/>
          <w:sz w:val="24"/>
          <w:szCs w:val="24"/>
        </w:rPr>
        <w:t xml:space="preserve"> con cuatro lados diferentes, cuatro ángulos diferentes. No tiene ejes de simetría.</w:t>
      </w:r>
    </w:p>
    <w:p w:rsidR="0083531E" w:rsidRPr="00841C32" w:rsidRDefault="0083531E" w:rsidP="0083531E">
      <w:pPr>
        <w:spacing w:after="0" w:line="240" w:lineRule="auto"/>
        <w:rPr>
          <w:rFonts w:ascii="Arial" w:hAnsi="Arial" w:cs="Arial"/>
          <w:b/>
          <w:sz w:val="24"/>
          <w:szCs w:val="24"/>
        </w:rPr>
      </w:pPr>
      <w:r w:rsidRPr="00841C32">
        <w:rPr>
          <w:rFonts w:ascii="Arial" w:hAnsi="Arial" w:cs="Arial"/>
          <w:b/>
          <w:sz w:val="24"/>
          <w:szCs w:val="24"/>
        </w:rPr>
        <w:t>¿Cuáles son los trapezoides (cuadriláteros irregulares)?</w:t>
      </w:r>
    </w:p>
    <w:p w:rsidR="0083531E" w:rsidRDefault="0083531E" w:rsidP="0083531E">
      <w:pPr>
        <w:spacing w:after="0" w:line="240" w:lineRule="auto"/>
        <w:rPr>
          <w:rFonts w:ascii="Arial" w:hAnsi="Arial" w:cs="Arial"/>
          <w:sz w:val="24"/>
          <w:szCs w:val="24"/>
        </w:rPr>
      </w:pPr>
      <w:r>
        <w:rPr>
          <w:rFonts w:ascii="Arial" w:hAnsi="Arial" w:cs="Arial"/>
          <w:sz w:val="24"/>
          <w:szCs w:val="24"/>
        </w:rPr>
        <w:t>Son aquellos en donde ninguno de sus lados es paralelo a otro. No tienen eje de simetría.</w:t>
      </w:r>
    </w:p>
    <w:p w:rsidR="0083531E" w:rsidRDefault="0083531E" w:rsidP="0083531E">
      <w:pPr>
        <w:spacing w:after="0" w:line="240" w:lineRule="auto"/>
        <w:rPr>
          <w:rFonts w:ascii="Arial" w:hAnsi="Arial" w:cs="Arial"/>
          <w:b/>
          <w:sz w:val="24"/>
          <w:szCs w:val="24"/>
        </w:rPr>
      </w:pPr>
      <w:r w:rsidRPr="005E4228">
        <w:rPr>
          <w:rFonts w:ascii="Arial" w:hAnsi="Arial" w:cs="Arial"/>
          <w:b/>
          <w:sz w:val="24"/>
          <w:szCs w:val="24"/>
        </w:rPr>
        <w:t>¿Qué es un  vértice?</w:t>
      </w:r>
    </w:p>
    <w:p w:rsidR="0083531E" w:rsidRDefault="0083531E" w:rsidP="0083531E">
      <w:pPr>
        <w:spacing w:after="0" w:line="240" w:lineRule="auto"/>
        <w:rPr>
          <w:rFonts w:ascii="Arial" w:hAnsi="Arial" w:cs="Arial"/>
          <w:sz w:val="24"/>
          <w:szCs w:val="24"/>
        </w:rPr>
      </w:pPr>
      <w:r w:rsidRPr="005E4228">
        <w:rPr>
          <w:rFonts w:ascii="Arial" w:hAnsi="Arial" w:cs="Arial"/>
          <w:sz w:val="24"/>
          <w:szCs w:val="24"/>
        </w:rPr>
        <w:t>Es el punto de una figura el que se juntan dos lados.</w:t>
      </w:r>
    </w:p>
    <w:p w:rsidR="0083531E" w:rsidRPr="005E4228" w:rsidRDefault="00054BA6" w:rsidP="0083531E">
      <w:pPr>
        <w:spacing w:after="0" w:line="240" w:lineRule="auto"/>
        <w:rPr>
          <w:rFonts w:ascii="Arial" w:hAnsi="Arial" w:cs="Arial"/>
          <w:b/>
          <w:sz w:val="24"/>
          <w:szCs w:val="24"/>
        </w:rPr>
      </w:pPr>
      <w:r w:rsidRPr="008B74A4">
        <w:rPr>
          <w:rFonts w:ascii="Arial" w:hAnsi="Arial" w:cs="Arial"/>
          <w:noProof/>
          <w:sz w:val="24"/>
          <w:szCs w:val="24"/>
          <w:lang w:eastAsia="es-MX"/>
        </w:rPr>
        <w:drawing>
          <wp:anchor distT="0" distB="0" distL="114300" distR="114300" simplePos="0" relativeHeight="251665408" behindDoc="0" locked="0" layoutInCell="1" allowOverlap="1" wp14:anchorId="777C3999" wp14:editId="73BA9478">
            <wp:simplePos x="0" y="0"/>
            <wp:positionH relativeFrom="margin">
              <wp:posOffset>141605</wp:posOffset>
            </wp:positionH>
            <wp:positionV relativeFrom="margin">
              <wp:posOffset>1759585</wp:posOffset>
            </wp:positionV>
            <wp:extent cx="1057275" cy="845820"/>
            <wp:effectExtent l="0" t="0" r="9525" b="0"/>
            <wp:wrapSquare wrapText="bothSides"/>
            <wp:docPr id="7" name="Imagen 7" descr="C:\Users\Gonzalo\Pictures\vert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nzalo\Pictures\vertic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31E" w:rsidRPr="005E4228">
        <w:rPr>
          <w:rFonts w:ascii="Arial" w:hAnsi="Arial" w:cs="Arial"/>
          <w:b/>
          <w:sz w:val="24"/>
          <w:szCs w:val="24"/>
        </w:rPr>
        <w:t>¿Qué es una diagonal?</w:t>
      </w:r>
    </w:p>
    <w:p w:rsidR="0083531E" w:rsidRPr="005E4228" w:rsidRDefault="0083531E" w:rsidP="0083531E">
      <w:pPr>
        <w:spacing w:after="0" w:line="240" w:lineRule="auto"/>
        <w:rPr>
          <w:rFonts w:ascii="Arial" w:hAnsi="Arial" w:cs="Arial"/>
          <w:sz w:val="24"/>
          <w:szCs w:val="24"/>
        </w:rPr>
      </w:pPr>
      <w:r w:rsidRPr="005E4228">
        <w:rPr>
          <w:rFonts w:ascii="Arial" w:hAnsi="Arial" w:cs="Arial"/>
          <w:sz w:val="24"/>
          <w:szCs w:val="24"/>
        </w:rPr>
        <w:t>Es el segmento de recta que une dos vértices no consecutivos.</w:t>
      </w:r>
    </w:p>
    <w:p w:rsidR="0083531E" w:rsidRPr="005E4228" w:rsidRDefault="0083531E" w:rsidP="0083531E">
      <w:pPr>
        <w:spacing w:after="0" w:line="240" w:lineRule="auto"/>
        <w:rPr>
          <w:rFonts w:ascii="Arial" w:hAnsi="Arial" w:cs="Arial"/>
          <w:sz w:val="24"/>
          <w:szCs w:val="24"/>
        </w:rPr>
      </w:pPr>
      <w:r w:rsidRPr="005E4228">
        <w:rPr>
          <w:rFonts w:ascii="Arial" w:hAnsi="Arial" w:cs="Arial"/>
          <w:sz w:val="24"/>
          <w:szCs w:val="24"/>
        </w:rPr>
        <w:t>Si al dividir y doblar una figura por una línea recta todas sus  partes coinciden, se dice que la figura es simétrica y esta línea es el eje de simetría.</w:t>
      </w:r>
    </w:p>
    <w:p w:rsidR="0083531E" w:rsidRDefault="00054BA6" w:rsidP="0083531E">
      <w:pPr>
        <w:spacing w:after="0" w:line="240" w:lineRule="auto"/>
        <w:rPr>
          <w:rFonts w:ascii="Arial" w:hAnsi="Arial" w:cs="Arial"/>
          <w:sz w:val="24"/>
          <w:szCs w:val="24"/>
        </w:rPr>
      </w:pPr>
      <w:r w:rsidRPr="003227F6">
        <w:rPr>
          <w:rFonts w:ascii="Arial" w:hAnsi="Arial" w:cs="Arial"/>
          <w:noProof/>
          <w:sz w:val="24"/>
          <w:szCs w:val="24"/>
          <w:lang w:eastAsia="es-MX"/>
        </w:rPr>
        <w:drawing>
          <wp:anchor distT="0" distB="0" distL="114300" distR="114300" simplePos="0" relativeHeight="251667456" behindDoc="0" locked="0" layoutInCell="1" allowOverlap="1" wp14:anchorId="36026F97" wp14:editId="167FBFFD">
            <wp:simplePos x="0" y="0"/>
            <wp:positionH relativeFrom="margin">
              <wp:align>left</wp:align>
            </wp:positionH>
            <wp:positionV relativeFrom="margin">
              <wp:posOffset>3369992</wp:posOffset>
            </wp:positionV>
            <wp:extent cx="1828800" cy="1022985"/>
            <wp:effectExtent l="0" t="0" r="0" b="5715"/>
            <wp:wrapSquare wrapText="bothSides"/>
            <wp:docPr id="10" name="Imagen 10" descr="C:\Users\Gonzalo\Pictures\Diagonales del rectáng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nzalo\Pictures\Diagonales del rectángu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E7E" w:rsidRDefault="00D56E7E" w:rsidP="00D56E7E">
      <w:pPr>
        <w:spacing w:after="0" w:line="240" w:lineRule="auto"/>
        <w:rPr>
          <w:rFonts w:ascii="Arial" w:hAnsi="Arial" w:cs="Arial"/>
          <w:b/>
          <w:color w:val="FF3300"/>
          <w:sz w:val="32"/>
          <w:szCs w:val="32"/>
        </w:rPr>
      </w:pPr>
    </w:p>
    <w:p w:rsidR="00D56E7E" w:rsidRDefault="00D56E7E" w:rsidP="00D56E7E">
      <w:pPr>
        <w:spacing w:after="0" w:line="240" w:lineRule="auto"/>
        <w:rPr>
          <w:rFonts w:ascii="Arial" w:hAnsi="Arial" w:cs="Arial"/>
          <w:b/>
          <w:color w:val="FF3300"/>
          <w:sz w:val="32"/>
          <w:szCs w:val="32"/>
        </w:rPr>
      </w:pPr>
    </w:p>
    <w:p w:rsidR="00D56E7E" w:rsidRDefault="00D56E7E" w:rsidP="00D56E7E">
      <w:pPr>
        <w:spacing w:after="0" w:line="240" w:lineRule="auto"/>
        <w:rPr>
          <w:rFonts w:ascii="Arial" w:hAnsi="Arial" w:cs="Arial"/>
          <w:b/>
          <w:color w:val="FF3300"/>
          <w:sz w:val="32"/>
          <w:szCs w:val="32"/>
        </w:rPr>
      </w:pPr>
    </w:p>
    <w:p w:rsidR="00D56E7E" w:rsidRDefault="00D56E7E" w:rsidP="00D56E7E">
      <w:pPr>
        <w:spacing w:after="0" w:line="240" w:lineRule="auto"/>
        <w:rPr>
          <w:rFonts w:ascii="Arial" w:hAnsi="Arial" w:cs="Arial"/>
          <w:b/>
          <w:color w:val="FF3300"/>
          <w:sz w:val="32"/>
          <w:szCs w:val="32"/>
        </w:rPr>
      </w:pPr>
    </w:p>
    <w:p w:rsidR="00841C32" w:rsidRPr="00CD6332" w:rsidRDefault="00841C32" w:rsidP="00841C32">
      <w:pPr>
        <w:spacing w:after="0" w:line="240" w:lineRule="auto"/>
        <w:jc w:val="both"/>
        <w:rPr>
          <w:rFonts w:ascii="Arial" w:hAnsi="Arial" w:cs="Arial"/>
          <w:b/>
          <w:sz w:val="24"/>
          <w:szCs w:val="24"/>
        </w:rPr>
      </w:pPr>
      <w:r w:rsidRPr="00CD6332">
        <w:rPr>
          <w:rFonts w:ascii="Arial" w:hAnsi="Arial" w:cs="Arial"/>
          <w:b/>
          <w:sz w:val="24"/>
          <w:szCs w:val="24"/>
        </w:rPr>
        <w:t>¿Qué son y para qué sirven las Tablas y gráficas de barras?</w:t>
      </w:r>
    </w:p>
    <w:p w:rsidR="00841C32" w:rsidRPr="00841C32" w:rsidRDefault="00841C32" w:rsidP="00841C32">
      <w:pPr>
        <w:spacing w:after="0" w:line="240" w:lineRule="auto"/>
        <w:jc w:val="both"/>
        <w:rPr>
          <w:rFonts w:ascii="Arial" w:hAnsi="Arial" w:cs="Arial"/>
        </w:rPr>
      </w:pPr>
      <w:r w:rsidRPr="00841C32">
        <w:rPr>
          <w:rFonts w:ascii="Arial" w:hAnsi="Arial" w:cs="Arial"/>
        </w:rPr>
        <w:t xml:space="preserve">Son recursos que permiten presentar la información de manera ordenada agrupada. Si se les interpreta adecuadamente, aportan más datos de los que saltan a simple vista. </w:t>
      </w:r>
    </w:p>
    <w:p w:rsidR="00841C32" w:rsidRPr="00841C32" w:rsidRDefault="00841C32" w:rsidP="00841C32">
      <w:pPr>
        <w:spacing w:after="0" w:line="240" w:lineRule="auto"/>
        <w:jc w:val="both"/>
        <w:rPr>
          <w:rFonts w:ascii="Arial" w:hAnsi="Arial" w:cs="Arial"/>
        </w:rPr>
      </w:pPr>
      <w:r w:rsidRPr="00841C32">
        <w:rPr>
          <w:rFonts w:ascii="Arial" w:hAnsi="Arial" w:cs="Arial"/>
        </w:rPr>
        <w:t>Para resolver problemas por medio de información contenido en tabla o graficas sigue los siguientes pasos:</w:t>
      </w:r>
    </w:p>
    <w:p w:rsidR="00841C32" w:rsidRPr="00841C32" w:rsidRDefault="00841C32" w:rsidP="00841C32">
      <w:pPr>
        <w:spacing w:after="0" w:line="240" w:lineRule="auto"/>
        <w:jc w:val="both"/>
        <w:rPr>
          <w:rFonts w:ascii="Arial" w:hAnsi="Arial" w:cs="Arial"/>
        </w:rPr>
      </w:pPr>
      <w:r w:rsidRPr="00841C32">
        <w:rPr>
          <w:rFonts w:ascii="Arial" w:hAnsi="Arial" w:cs="Arial"/>
        </w:rPr>
        <w:t>A) Analiza el problema e identifica la información que hace falta para resolver y contesta lo que se pregunta.</w:t>
      </w:r>
    </w:p>
    <w:p w:rsidR="00841C32" w:rsidRPr="00841C32" w:rsidRDefault="00841C32" w:rsidP="00841C32">
      <w:pPr>
        <w:spacing w:after="0" w:line="240" w:lineRule="auto"/>
        <w:jc w:val="both"/>
        <w:rPr>
          <w:rFonts w:ascii="Arial" w:hAnsi="Arial" w:cs="Arial"/>
        </w:rPr>
      </w:pPr>
      <w:r w:rsidRPr="00841C32">
        <w:rPr>
          <w:rFonts w:ascii="Arial" w:hAnsi="Arial" w:cs="Arial"/>
        </w:rPr>
        <w:t>B) Revisa el título y encabezado de la tabla o gráfica y ubica la información que se requiere.</w:t>
      </w:r>
    </w:p>
    <w:p w:rsidR="00841C32" w:rsidRPr="00841C32" w:rsidRDefault="00841C32" w:rsidP="00841C32">
      <w:pPr>
        <w:spacing w:after="0" w:line="240" w:lineRule="auto"/>
        <w:jc w:val="both"/>
        <w:rPr>
          <w:rFonts w:ascii="Arial" w:hAnsi="Arial" w:cs="Arial"/>
        </w:rPr>
      </w:pPr>
      <w:r w:rsidRPr="00841C32">
        <w:rPr>
          <w:rFonts w:ascii="Arial" w:hAnsi="Arial" w:cs="Arial"/>
        </w:rPr>
        <w:t>C) Con esos datos realiza las operaciones necesarias para responder las interrogantes.</w:t>
      </w:r>
    </w:p>
    <w:p w:rsidR="00841C32" w:rsidRDefault="00841C32" w:rsidP="00841C32">
      <w:pPr>
        <w:spacing w:after="0" w:line="240" w:lineRule="auto"/>
        <w:jc w:val="both"/>
        <w:rPr>
          <w:rFonts w:ascii="Arial" w:hAnsi="Arial" w:cs="Arial"/>
          <w:sz w:val="24"/>
          <w:szCs w:val="24"/>
        </w:rPr>
      </w:pPr>
    </w:p>
    <w:p w:rsidR="00841C32" w:rsidRDefault="00054BA6" w:rsidP="00841C32">
      <w:pPr>
        <w:spacing w:after="0" w:line="24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1ADD460B" wp14:editId="35D4D110">
                <wp:simplePos x="0" y="0"/>
                <wp:positionH relativeFrom="margin">
                  <wp:posOffset>1410581</wp:posOffset>
                </wp:positionH>
                <wp:positionV relativeFrom="page">
                  <wp:posOffset>7096836</wp:posOffset>
                </wp:positionV>
                <wp:extent cx="2156347" cy="245660"/>
                <wp:effectExtent l="0" t="0" r="0" b="2540"/>
                <wp:wrapNone/>
                <wp:docPr id="11" name="Cuadro de texto 11"/>
                <wp:cNvGraphicFramePr/>
                <a:graphic xmlns:a="http://schemas.openxmlformats.org/drawingml/2006/main">
                  <a:graphicData uri="http://schemas.microsoft.com/office/word/2010/wordprocessingShape">
                    <wps:wsp>
                      <wps:cNvSpPr txBox="1"/>
                      <wps:spPr>
                        <a:xfrm>
                          <a:off x="0" y="0"/>
                          <a:ext cx="2156347"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920" w:rsidRPr="00386920" w:rsidRDefault="00386920">
                            <w:pPr>
                              <w:rPr>
                                <w:b/>
                                <w:sz w:val="16"/>
                                <w:szCs w:val="16"/>
                              </w:rPr>
                            </w:pPr>
                            <w:r w:rsidRPr="00386920">
                              <w:rPr>
                                <w:b/>
                                <w:sz w:val="16"/>
                                <w:szCs w:val="16"/>
                              </w:rPr>
                              <w:t>D</w:t>
                            </w:r>
                            <w:r>
                              <w:rPr>
                                <w:b/>
                                <w:sz w:val="16"/>
                                <w:szCs w:val="16"/>
                              </w:rPr>
                              <w:t>EPORTE PREFERIDO</w:t>
                            </w:r>
                            <w:r w:rsidRPr="00386920">
                              <w:rPr>
                                <w:b/>
                                <w:sz w:val="16"/>
                                <w:szCs w:val="16"/>
                              </w:rPr>
                              <w:t xml:space="preserve"> DEL GRUPO DE 4°AÑO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D460B" id="_x0000_t202" coordsize="21600,21600" o:spt="202" path="m,l,21600r21600,l21600,xe">
                <v:stroke joinstyle="miter"/>
                <v:path gradientshapeok="t" o:connecttype="rect"/>
              </v:shapetype>
              <v:shape id="Cuadro de texto 11" o:spid="_x0000_s1026" type="#_x0000_t202" style="position:absolute;left:0;text-align:left;margin-left:111.05pt;margin-top:558.8pt;width:169.8pt;height:1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" fillcolor="white [3201]" stroked="f" strokeweight=".5pt">
                <v:textbox>
                  <w:txbxContent>
                    <w:p w:rsidR="00386920" w:rsidRPr="00386920" w:rsidRDefault="00386920">
                      <w:pPr>
                        <w:rPr>
                          <w:b/>
                          <w:sz w:val="16"/>
                          <w:szCs w:val="16"/>
                        </w:rPr>
                      </w:pPr>
                      <w:r w:rsidRPr="00386920">
                        <w:rPr>
                          <w:b/>
                          <w:sz w:val="16"/>
                          <w:szCs w:val="16"/>
                        </w:rPr>
                        <w:t>D</w:t>
                      </w:r>
                      <w:r>
                        <w:rPr>
                          <w:b/>
                          <w:sz w:val="16"/>
                          <w:szCs w:val="16"/>
                        </w:rPr>
                        <w:t>EPORTE PREFERIDO</w:t>
                      </w:r>
                      <w:r w:rsidRPr="00386920">
                        <w:rPr>
                          <w:b/>
                          <w:sz w:val="16"/>
                          <w:szCs w:val="16"/>
                        </w:rPr>
                        <w:t xml:space="preserve"> DEL GRUPO DE 4°AÑO </w:t>
                      </w:r>
                    </w:p>
                  </w:txbxContent>
                </v:textbox>
                <w10:wrap anchorx="margin" anchory="page"/>
              </v:shape>
            </w:pict>
          </mc:Fallback>
        </mc:AlternateContent>
      </w:r>
      <w:r>
        <w:rPr>
          <w:noProof/>
          <w:lang w:eastAsia="es-MX"/>
        </w:rPr>
        <w:drawing>
          <wp:anchor distT="0" distB="0" distL="114300" distR="114300" simplePos="0" relativeHeight="251673600" behindDoc="0" locked="0" layoutInCell="1" allowOverlap="1" wp14:anchorId="10A9E1B7" wp14:editId="6044D78F">
            <wp:simplePos x="0" y="0"/>
            <wp:positionH relativeFrom="margin">
              <wp:align>left</wp:align>
            </wp:positionH>
            <wp:positionV relativeFrom="page">
              <wp:posOffset>6979664</wp:posOffset>
            </wp:positionV>
            <wp:extent cx="3735705" cy="2545080"/>
            <wp:effectExtent l="0" t="0" r="0" b="7620"/>
            <wp:wrapSquare wrapText="bothSides"/>
            <wp:docPr id="9" name="Imagen 9" descr="C:\Users\Gonzalo\Pictures\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nzalo\Pictures\unnam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705"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054BA6" w:rsidRDefault="00054BA6" w:rsidP="00D56E7E">
      <w:pPr>
        <w:spacing w:after="0" w:line="240" w:lineRule="auto"/>
        <w:rPr>
          <w:rFonts w:ascii="Arial" w:hAnsi="Arial" w:cs="Arial"/>
          <w:sz w:val="24"/>
          <w:szCs w:val="24"/>
        </w:rPr>
      </w:pPr>
    </w:p>
    <w:p w:rsidR="00D56E7E" w:rsidRDefault="005D5BD8" w:rsidP="00D56E7E">
      <w:pPr>
        <w:spacing w:after="0" w:line="240" w:lineRule="auto"/>
        <w:rPr>
          <w:rFonts w:ascii="Arial" w:hAnsi="Arial" w:cs="Arial"/>
          <w:b/>
          <w:color w:val="FF3300"/>
          <w:sz w:val="32"/>
          <w:szCs w:val="32"/>
        </w:rPr>
      </w:pPr>
      <w:r w:rsidRPr="005D5BD8">
        <w:rPr>
          <w:rFonts w:ascii="Arial" w:hAnsi="Arial" w:cs="Arial"/>
          <w:b/>
          <w:color w:val="FF3300"/>
          <w:sz w:val="32"/>
          <w:szCs w:val="32"/>
        </w:rPr>
        <w:lastRenderedPageBreak/>
        <w:t xml:space="preserve">F C y E </w:t>
      </w:r>
    </w:p>
    <w:p w:rsidR="00AE2B2F" w:rsidRPr="00841C32" w:rsidRDefault="00AE2B2F" w:rsidP="00D56E7E">
      <w:pPr>
        <w:spacing w:after="0" w:line="240" w:lineRule="auto"/>
        <w:rPr>
          <w:rFonts w:ascii="Arial" w:hAnsi="Arial" w:cs="Arial"/>
          <w:b/>
          <w:color w:val="FF3300"/>
        </w:rPr>
      </w:pPr>
      <w:r w:rsidRPr="00841C32">
        <w:rPr>
          <w:rFonts w:ascii="Arial" w:eastAsia="Times New Roman" w:hAnsi="Arial" w:cs="Arial"/>
          <w:b/>
          <w:bCs/>
          <w:lang w:eastAsia="es-MX"/>
        </w:rPr>
        <w:t>¿Cuál es el significado de equidad de género?</w:t>
      </w:r>
    </w:p>
    <w:p w:rsidR="00AE2B2F" w:rsidRPr="00841C32" w:rsidRDefault="00AE2B2F" w:rsidP="00D56E7E">
      <w:pPr>
        <w:shd w:val="clear" w:color="auto" w:fill="FFFFFF"/>
        <w:spacing w:after="0" w:line="240" w:lineRule="auto"/>
        <w:jc w:val="both"/>
        <w:textAlignment w:val="baseline"/>
        <w:rPr>
          <w:rFonts w:ascii="Arial" w:eastAsia="Times New Roman" w:hAnsi="Arial" w:cs="Arial"/>
          <w:bdr w:val="none" w:sz="0" w:space="0" w:color="auto" w:frame="1"/>
          <w:lang w:eastAsia="es-MX"/>
        </w:rPr>
      </w:pPr>
      <w:r w:rsidRPr="00841C32">
        <w:rPr>
          <w:rFonts w:ascii="Arial" w:eastAsia="Times New Roman" w:hAnsi="Arial" w:cs="Arial"/>
          <w:bdr w:val="none" w:sz="0" w:space="0" w:color="auto" w:frame="1"/>
          <w:lang w:eastAsia="es-MX"/>
        </w:rPr>
        <w:t>El término equidad se refiere a la disposición de ánimo que mueve a dar a cada uno lo que merece, es decir, dar a cada uno según sus respectivos méritos y/o situación. Si dos personas X no nacen en una situación de igualdad, la equidad defiende que al que tiene menos se le den los medios para que pueda alcanzar exactamente lo mismo al que tiene más. Aplicado a la equidad de género, se refiere a la justicia en el trato de las mujeres y de los hombres conforme a sus respectivas necesidades.</w:t>
      </w:r>
    </w:p>
    <w:p w:rsidR="00AE2B2F" w:rsidRPr="00841C32" w:rsidRDefault="00AE2B2F" w:rsidP="00D56E7E">
      <w:pPr>
        <w:pStyle w:val="Ttulo2"/>
        <w:shd w:val="clear" w:color="auto" w:fill="FFFFFF"/>
        <w:spacing w:before="0" w:beforeAutospacing="0" w:after="0" w:afterAutospacing="0"/>
        <w:textAlignment w:val="baseline"/>
        <w:rPr>
          <w:rFonts w:ascii="Arial" w:hAnsi="Arial" w:cs="Arial"/>
          <w:sz w:val="22"/>
          <w:szCs w:val="22"/>
        </w:rPr>
      </w:pPr>
      <w:r w:rsidRPr="00841C32">
        <w:rPr>
          <w:rFonts w:ascii="Arial" w:hAnsi="Arial" w:cs="Arial"/>
          <w:sz w:val="22"/>
          <w:szCs w:val="22"/>
        </w:rPr>
        <w:t>¿Cuál es la diferencia entre igualdad de género y equidad de género?</w:t>
      </w:r>
    </w:p>
    <w:p w:rsidR="00AE2B2F" w:rsidRPr="00841C32" w:rsidRDefault="00AE2B2F" w:rsidP="00D56E7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841C32">
        <w:rPr>
          <w:rFonts w:ascii="Arial" w:hAnsi="Arial" w:cs="Arial"/>
          <w:sz w:val="22"/>
          <w:szCs w:val="22"/>
          <w:bdr w:val="none" w:sz="0" w:space="0" w:color="auto" w:frame="1"/>
        </w:rPr>
        <w:t>La igualdad de género es la igualdad entre mujeres y hombres, mientras que equidad de género puede conllevar tratos distintos pero que a su vez se consideran equivalentes en términos de derechos, beneficios, obligaciones y oportunidades.</w:t>
      </w:r>
    </w:p>
    <w:p w:rsidR="00D56E7E" w:rsidRDefault="00D56E7E" w:rsidP="00AE2B2F">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D56E7E" w:rsidRDefault="00D56E7E">
      <w:pPr>
        <w:rPr>
          <w:sz w:val="32"/>
          <w:szCs w:val="32"/>
        </w:rPr>
      </w:pPr>
      <w:r>
        <w:rPr>
          <w:noProof/>
          <w:lang w:eastAsia="es-MX"/>
        </w:rPr>
        <w:drawing>
          <wp:inline distT="0" distB="0" distL="0" distR="0" wp14:anchorId="50768990" wp14:editId="6E884B93">
            <wp:extent cx="4619625" cy="1787857"/>
            <wp:effectExtent l="0" t="0" r="0" b="3175"/>
            <wp:docPr id="4" name="Imagen 4" descr="Resultado de imagen para imagenes de equidad d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equidad d gene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6705" cy="1821558"/>
                    </a:xfrm>
                    <a:prstGeom prst="rect">
                      <a:avLst/>
                    </a:prstGeom>
                    <a:noFill/>
                    <a:ln>
                      <a:noFill/>
                    </a:ln>
                  </pic:spPr>
                </pic:pic>
              </a:graphicData>
            </a:graphic>
          </wp:inline>
        </w:drawing>
      </w:r>
      <w:r w:rsidR="005D5BD8" w:rsidRPr="005D5BD8">
        <w:rPr>
          <w:rFonts w:ascii="Arial" w:hAnsi="Arial" w:cs="Arial"/>
          <w:b/>
          <w:color w:val="FF0000"/>
          <w:sz w:val="32"/>
          <w:szCs w:val="32"/>
        </w:rPr>
        <w:t xml:space="preserve"> </w:t>
      </w:r>
    </w:p>
    <w:p w:rsidR="00D56E7E" w:rsidRPr="00841C32" w:rsidRDefault="00D56E7E" w:rsidP="00D56E7E">
      <w:pPr>
        <w:autoSpaceDE w:val="0"/>
        <w:autoSpaceDN w:val="0"/>
        <w:adjustRightInd w:val="0"/>
        <w:spacing w:after="0" w:line="240" w:lineRule="auto"/>
        <w:jc w:val="both"/>
        <w:rPr>
          <w:rFonts w:ascii="Arial" w:hAnsi="Arial" w:cs="Arial"/>
          <w:b/>
        </w:rPr>
      </w:pPr>
      <w:bookmarkStart w:id="0" w:name="_GoBack"/>
      <w:bookmarkEnd w:id="0"/>
      <w:r w:rsidRPr="00841C32">
        <w:rPr>
          <w:rFonts w:ascii="Arial" w:hAnsi="Arial" w:cs="Arial"/>
          <w:b/>
        </w:rPr>
        <w:t>¿Qué dice la Constitución Política sobre los derechos de la mujer y del varón?</w:t>
      </w:r>
    </w:p>
    <w:p w:rsidR="00D56E7E" w:rsidRPr="00841C32" w:rsidRDefault="00D56E7E" w:rsidP="00D56E7E">
      <w:pPr>
        <w:autoSpaceDE w:val="0"/>
        <w:autoSpaceDN w:val="0"/>
        <w:adjustRightInd w:val="0"/>
        <w:spacing w:after="0" w:line="240" w:lineRule="auto"/>
        <w:jc w:val="both"/>
        <w:rPr>
          <w:rFonts w:ascii="Arial" w:hAnsi="Arial" w:cs="Arial"/>
        </w:rPr>
      </w:pPr>
      <w:r w:rsidRPr="00841C32">
        <w:rPr>
          <w:rFonts w:ascii="Arial" w:hAnsi="Arial" w:cs="Arial"/>
        </w:rPr>
        <w:t>En la Constitución política de los Estados Unidos Mexicanos se enuncian los derechos y deberes de todas las personas. En el artículo 4°se establece que El varón y la mujer son iguales ante la ley”. Sin embargo, aún existen diferencias injustas entre las mujeres y los hombres.</w:t>
      </w:r>
    </w:p>
    <w:p w:rsidR="00D56E7E" w:rsidRPr="00841C32" w:rsidRDefault="00D56E7E" w:rsidP="00D56E7E">
      <w:pPr>
        <w:autoSpaceDE w:val="0"/>
        <w:autoSpaceDN w:val="0"/>
        <w:adjustRightInd w:val="0"/>
        <w:spacing w:after="0" w:line="240" w:lineRule="auto"/>
        <w:jc w:val="both"/>
        <w:rPr>
          <w:rFonts w:ascii="Arial" w:hAnsi="Arial" w:cs="Arial"/>
        </w:rPr>
      </w:pPr>
      <w:r w:rsidRPr="00841C32">
        <w:rPr>
          <w:rFonts w:ascii="Arial" w:hAnsi="Arial" w:cs="Arial"/>
        </w:rPr>
        <w:t>La educación está reglamentada en el artículo 3°, el cual permite comprender la necesidad de promover una convivencia justa, igualitaria y respetuosa. Con estos derechos garantizados, todas las personas tienen acceso equitativo a la educación y a la salud, así como a la oportunidad de desarrollo y de justicia.</w:t>
      </w:r>
    </w:p>
    <w:p w:rsidR="00D56E7E" w:rsidRPr="00054BA6" w:rsidRDefault="00D56E7E" w:rsidP="00054BA6">
      <w:pPr>
        <w:pStyle w:val="Prrafodelista"/>
        <w:numPr>
          <w:ilvl w:val="0"/>
          <w:numId w:val="2"/>
        </w:numPr>
        <w:autoSpaceDE w:val="0"/>
        <w:autoSpaceDN w:val="0"/>
        <w:adjustRightInd w:val="0"/>
        <w:spacing w:after="0" w:line="240" w:lineRule="auto"/>
        <w:jc w:val="both"/>
        <w:rPr>
          <w:rFonts w:ascii="Arial" w:hAnsi="Arial" w:cs="Arial"/>
          <w:b/>
        </w:rPr>
      </w:pPr>
      <w:r w:rsidRPr="00054BA6">
        <w:rPr>
          <w:rFonts w:ascii="Arial" w:hAnsi="Arial" w:cs="Arial"/>
          <w:b/>
        </w:rPr>
        <w:t>En el siguiente cuadro escribe: INJUSTICIA</w:t>
      </w:r>
      <w:r w:rsidRPr="00054BA6">
        <w:rPr>
          <w:rFonts w:ascii="Arial" w:hAnsi="Arial" w:cs="Arial"/>
          <w:b/>
        </w:rPr>
        <w:t>, RESPETO, CONVIVENCIA JUSTA, EXCLUSIÓN, ARMONÍA, SOLIDARIDAD, MALTRATO O  RECHAZO en la columna</w:t>
      </w:r>
      <w:r w:rsidRPr="00054BA6">
        <w:rPr>
          <w:rFonts w:ascii="Arial" w:hAnsi="Arial" w:cs="Arial"/>
          <w:b/>
        </w:rPr>
        <w:t xml:space="preserve">, según  </w:t>
      </w:r>
      <w:r w:rsidRPr="00054BA6">
        <w:rPr>
          <w:rFonts w:ascii="Arial" w:hAnsi="Arial" w:cs="Arial"/>
          <w:b/>
        </w:rPr>
        <w:t xml:space="preserve">corresponda </w:t>
      </w:r>
    </w:p>
    <w:p w:rsidR="00D56E7E" w:rsidRPr="00841C32" w:rsidRDefault="00D56E7E" w:rsidP="00D56E7E">
      <w:pPr>
        <w:autoSpaceDE w:val="0"/>
        <w:autoSpaceDN w:val="0"/>
        <w:adjustRightInd w:val="0"/>
        <w:spacing w:after="0" w:line="240" w:lineRule="auto"/>
        <w:jc w:val="both"/>
        <w:rPr>
          <w:rFonts w:ascii="Arial" w:hAnsi="Arial" w:cs="Arial"/>
        </w:rPr>
      </w:pPr>
    </w:p>
    <w:tbl>
      <w:tblPr>
        <w:tblStyle w:val="Tablaconcuadrcula"/>
        <w:tblpPr w:leftFromText="141" w:rightFromText="141" w:vertAnchor="text" w:horzAnchor="margin" w:tblpY="-49"/>
        <w:tblW w:w="9067" w:type="dxa"/>
        <w:tblLook w:val="04A0" w:firstRow="1" w:lastRow="0" w:firstColumn="1" w:lastColumn="0" w:noHBand="0" w:noVBand="1"/>
      </w:tblPr>
      <w:tblGrid>
        <w:gridCol w:w="2207"/>
        <w:gridCol w:w="2207"/>
        <w:gridCol w:w="2207"/>
        <w:gridCol w:w="2446"/>
      </w:tblGrid>
      <w:tr w:rsidR="00841C32" w:rsidRPr="00841C32" w:rsidTr="00841C32">
        <w:tc>
          <w:tcPr>
            <w:tcW w:w="4414" w:type="dxa"/>
            <w:gridSpan w:val="2"/>
            <w:shd w:val="clear" w:color="auto" w:fill="FFFF00"/>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Palabras relacionada con la igualdad</w:t>
            </w:r>
          </w:p>
          <w:p w:rsidR="00841C32" w:rsidRPr="00841C32" w:rsidRDefault="00841C32" w:rsidP="00841C32">
            <w:pPr>
              <w:autoSpaceDE w:val="0"/>
              <w:autoSpaceDN w:val="0"/>
              <w:adjustRightInd w:val="0"/>
              <w:jc w:val="both"/>
              <w:rPr>
                <w:rFonts w:ascii="Arial" w:hAnsi="Arial" w:cs="Arial"/>
              </w:rPr>
            </w:pPr>
          </w:p>
        </w:tc>
        <w:tc>
          <w:tcPr>
            <w:tcW w:w="4653" w:type="dxa"/>
            <w:gridSpan w:val="2"/>
            <w:shd w:val="clear" w:color="auto" w:fill="9CC2E5" w:themeFill="accent1" w:themeFillTint="99"/>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Palabras relacionadas con la desigualdad</w:t>
            </w:r>
          </w:p>
        </w:tc>
      </w:tr>
      <w:tr w:rsidR="00841C32" w:rsidRPr="00841C32" w:rsidTr="00841C32">
        <w:tc>
          <w:tcPr>
            <w:tcW w:w="2207" w:type="dxa"/>
            <w:shd w:val="clear" w:color="auto" w:fill="92D050"/>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SOLIDARIDAD</w:t>
            </w:r>
          </w:p>
        </w:tc>
        <w:tc>
          <w:tcPr>
            <w:tcW w:w="2207" w:type="dxa"/>
            <w:shd w:val="clear" w:color="auto" w:fill="F7CAAC" w:themeFill="accent2" w:themeFillTint="66"/>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RESPETO</w:t>
            </w:r>
          </w:p>
        </w:tc>
        <w:tc>
          <w:tcPr>
            <w:tcW w:w="2207" w:type="dxa"/>
            <w:shd w:val="clear" w:color="auto" w:fill="FFD966" w:themeFill="accent4" w:themeFillTint="99"/>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EXCLUSIÓN</w:t>
            </w:r>
          </w:p>
        </w:tc>
        <w:tc>
          <w:tcPr>
            <w:tcW w:w="2446" w:type="dxa"/>
            <w:shd w:val="clear" w:color="auto" w:fill="E97DCD"/>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MALTRATO</w:t>
            </w:r>
          </w:p>
        </w:tc>
      </w:tr>
      <w:tr w:rsidR="00841C32" w:rsidRPr="00841C32" w:rsidTr="00841C32">
        <w:tc>
          <w:tcPr>
            <w:tcW w:w="2207" w:type="dxa"/>
            <w:shd w:val="clear" w:color="auto" w:fill="58DCF6"/>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ARMONIA</w:t>
            </w:r>
          </w:p>
        </w:tc>
        <w:tc>
          <w:tcPr>
            <w:tcW w:w="2207" w:type="dxa"/>
            <w:shd w:val="clear" w:color="auto" w:fill="8496B0" w:themeFill="text2" w:themeFillTint="99"/>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CONVIVENCIA</w:t>
            </w:r>
          </w:p>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JUSTA</w:t>
            </w:r>
          </w:p>
        </w:tc>
        <w:tc>
          <w:tcPr>
            <w:tcW w:w="2207" w:type="dxa"/>
            <w:shd w:val="clear" w:color="auto" w:fill="F96D41"/>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RECHAZO</w:t>
            </w:r>
          </w:p>
        </w:tc>
        <w:tc>
          <w:tcPr>
            <w:tcW w:w="2446" w:type="dxa"/>
            <w:shd w:val="clear" w:color="auto" w:fill="8674C6"/>
          </w:tcPr>
          <w:p w:rsidR="00841C32" w:rsidRPr="00841C32" w:rsidRDefault="00841C32" w:rsidP="00841C32">
            <w:pPr>
              <w:autoSpaceDE w:val="0"/>
              <w:autoSpaceDN w:val="0"/>
              <w:adjustRightInd w:val="0"/>
              <w:jc w:val="both"/>
              <w:rPr>
                <w:rFonts w:ascii="Arial" w:hAnsi="Arial" w:cs="Arial"/>
                <w:b/>
              </w:rPr>
            </w:pPr>
            <w:r w:rsidRPr="00841C32">
              <w:rPr>
                <w:rFonts w:ascii="Arial" w:hAnsi="Arial" w:cs="Arial"/>
                <w:b/>
              </w:rPr>
              <w:t>INJUSTICIA</w:t>
            </w:r>
          </w:p>
        </w:tc>
      </w:tr>
    </w:tbl>
    <w:p w:rsidR="004C40A1" w:rsidRPr="00054BA6" w:rsidRDefault="004C40A1" w:rsidP="00054BA6">
      <w:pPr>
        <w:pStyle w:val="Prrafodelista"/>
        <w:numPr>
          <w:ilvl w:val="0"/>
          <w:numId w:val="1"/>
        </w:numPr>
        <w:autoSpaceDE w:val="0"/>
        <w:autoSpaceDN w:val="0"/>
        <w:adjustRightInd w:val="0"/>
        <w:spacing w:after="0" w:line="240" w:lineRule="auto"/>
        <w:jc w:val="both"/>
        <w:rPr>
          <w:rFonts w:ascii="Arial" w:hAnsi="Arial" w:cs="Arial"/>
          <w:b/>
        </w:rPr>
      </w:pPr>
      <w:r w:rsidRPr="00054BA6">
        <w:rPr>
          <w:rFonts w:ascii="Arial" w:hAnsi="Arial" w:cs="Arial"/>
          <w:b/>
        </w:rPr>
        <w:t>S</w:t>
      </w:r>
      <w:r w:rsidR="00841C32" w:rsidRPr="00054BA6">
        <w:rPr>
          <w:rFonts w:ascii="Arial" w:hAnsi="Arial" w:cs="Arial"/>
          <w:b/>
        </w:rPr>
        <w:t xml:space="preserve">ubraya </w:t>
      </w:r>
      <w:r w:rsidRPr="00054BA6">
        <w:rPr>
          <w:rFonts w:ascii="Arial" w:hAnsi="Arial" w:cs="Arial"/>
          <w:b/>
        </w:rPr>
        <w:t xml:space="preserve"> los  beneficios que ha aportado a la mujer la equidad de género.</w:t>
      </w:r>
    </w:p>
    <w:p w:rsidR="004C40A1" w:rsidRPr="00841C32" w:rsidRDefault="004C40A1" w:rsidP="004C40A1">
      <w:pPr>
        <w:autoSpaceDE w:val="0"/>
        <w:autoSpaceDN w:val="0"/>
        <w:adjustRightInd w:val="0"/>
        <w:spacing w:after="0" w:line="240" w:lineRule="auto"/>
        <w:jc w:val="both"/>
        <w:rPr>
          <w:rFonts w:ascii="Arial" w:hAnsi="Arial" w:cs="Arial"/>
        </w:rPr>
      </w:pPr>
      <w:r w:rsidRPr="00841C32">
        <w:rPr>
          <w:rFonts w:ascii="Arial" w:hAnsi="Arial" w:cs="Arial"/>
        </w:rPr>
        <w:t xml:space="preserve">1. El embarazo no es un obstáculo para realizar sus actividades laborales. </w:t>
      </w:r>
    </w:p>
    <w:p w:rsidR="004C40A1" w:rsidRPr="00841C32" w:rsidRDefault="004C40A1" w:rsidP="004C40A1">
      <w:pPr>
        <w:autoSpaceDE w:val="0"/>
        <w:autoSpaceDN w:val="0"/>
        <w:adjustRightInd w:val="0"/>
        <w:spacing w:after="0" w:line="240" w:lineRule="auto"/>
        <w:jc w:val="both"/>
        <w:rPr>
          <w:rFonts w:ascii="Arial" w:hAnsi="Arial" w:cs="Arial"/>
          <w:u w:val="single"/>
        </w:rPr>
      </w:pPr>
      <w:r w:rsidRPr="00841C32">
        <w:rPr>
          <w:rFonts w:ascii="Arial" w:hAnsi="Arial" w:cs="Arial"/>
        </w:rPr>
        <w:t xml:space="preserve">2. </w:t>
      </w:r>
      <w:r w:rsidRPr="00841C32">
        <w:rPr>
          <w:rFonts w:ascii="Arial" w:hAnsi="Arial" w:cs="Arial"/>
          <w:u w:val="single"/>
        </w:rPr>
        <w:t>Ocupa cargos de alto nivel.</w:t>
      </w:r>
    </w:p>
    <w:p w:rsidR="004C40A1" w:rsidRPr="00841C32" w:rsidRDefault="004C40A1" w:rsidP="004C40A1">
      <w:pPr>
        <w:autoSpaceDE w:val="0"/>
        <w:autoSpaceDN w:val="0"/>
        <w:adjustRightInd w:val="0"/>
        <w:spacing w:after="0" w:line="240" w:lineRule="auto"/>
        <w:jc w:val="both"/>
        <w:rPr>
          <w:rFonts w:ascii="Arial" w:hAnsi="Arial" w:cs="Arial"/>
          <w:u w:val="single"/>
        </w:rPr>
      </w:pPr>
      <w:r w:rsidRPr="00841C32">
        <w:rPr>
          <w:rFonts w:ascii="Arial" w:hAnsi="Arial" w:cs="Arial"/>
        </w:rPr>
        <w:t xml:space="preserve">3. </w:t>
      </w:r>
      <w:r w:rsidRPr="00841C32">
        <w:rPr>
          <w:rFonts w:ascii="Arial" w:hAnsi="Arial" w:cs="Arial"/>
          <w:u w:val="single"/>
        </w:rPr>
        <w:t>Se le concedió el derecho a votar.</w:t>
      </w:r>
    </w:p>
    <w:p w:rsidR="004C40A1" w:rsidRPr="00841C32" w:rsidRDefault="004C40A1" w:rsidP="004C40A1">
      <w:pPr>
        <w:autoSpaceDE w:val="0"/>
        <w:autoSpaceDN w:val="0"/>
        <w:adjustRightInd w:val="0"/>
        <w:spacing w:after="0" w:line="240" w:lineRule="auto"/>
        <w:jc w:val="both"/>
        <w:rPr>
          <w:rFonts w:ascii="Arial" w:hAnsi="Arial" w:cs="Arial"/>
          <w:u w:val="single"/>
        </w:rPr>
      </w:pPr>
      <w:r w:rsidRPr="00841C32">
        <w:rPr>
          <w:rFonts w:ascii="Arial" w:hAnsi="Arial" w:cs="Arial"/>
        </w:rPr>
        <w:t xml:space="preserve">4. </w:t>
      </w:r>
      <w:r w:rsidRPr="00841C32">
        <w:rPr>
          <w:rFonts w:ascii="Arial" w:hAnsi="Arial" w:cs="Arial"/>
          <w:u w:val="single"/>
        </w:rPr>
        <w:t>Cada día hay más mujeres con estudios profesionales.</w:t>
      </w:r>
    </w:p>
    <w:p w:rsidR="004C40A1" w:rsidRPr="00841C32" w:rsidRDefault="004C40A1" w:rsidP="004C40A1">
      <w:pPr>
        <w:autoSpaceDE w:val="0"/>
        <w:autoSpaceDN w:val="0"/>
        <w:adjustRightInd w:val="0"/>
        <w:spacing w:after="0" w:line="240" w:lineRule="auto"/>
        <w:jc w:val="both"/>
        <w:rPr>
          <w:rFonts w:ascii="Arial" w:hAnsi="Arial" w:cs="Arial"/>
        </w:rPr>
      </w:pPr>
      <w:r w:rsidRPr="00841C32">
        <w:rPr>
          <w:rFonts w:ascii="Arial" w:hAnsi="Arial" w:cs="Arial"/>
        </w:rPr>
        <w:t>5. El 40 % de las mujeres indígenas no saben leer ni escribir.</w:t>
      </w:r>
    </w:p>
    <w:p w:rsidR="004C40A1" w:rsidRPr="00841C32" w:rsidRDefault="004C40A1" w:rsidP="00D56E7E"/>
    <w:sectPr w:rsidR="004C40A1" w:rsidRPr="00841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F196E"/>
    <w:multiLevelType w:val="hybridMultilevel"/>
    <w:tmpl w:val="78165B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9431EBB"/>
    <w:multiLevelType w:val="hybridMultilevel"/>
    <w:tmpl w:val="3CE45CB6"/>
    <w:lvl w:ilvl="0" w:tplc="080A0009">
      <w:start w:val="1"/>
      <w:numFmt w:val="bullet"/>
      <w:lvlText w:val=""/>
      <w:lvlJc w:val="left"/>
      <w:pPr>
        <w:ind w:left="784" w:hanging="360"/>
      </w:pPr>
      <w:rPr>
        <w:rFonts w:ascii="Wingdings" w:hAnsi="Wingdings"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D8"/>
    <w:rsid w:val="00054BA6"/>
    <w:rsid w:val="00150F71"/>
    <w:rsid w:val="00193A43"/>
    <w:rsid w:val="00386920"/>
    <w:rsid w:val="00460163"/>
    <w:rsid w:val="00476A98"/>
    <w:rsid w:val="004C40A1"/>
    <w:rsid w:val="00587634"/>
    <w:rsid w:val="005D5BD8"/>
    <w:rsid w:val="007067AF"/>
    <w:rsid w:val="0083531E"/>
    <w:rsid w:val="00841C32"/>
    <w:rsid w:val="008941FB"/>
    <w:rsid w:val="008F675C"/>
    <w:rsid w:val="00960158"/>
    <w:rsid w:val="009E6754"/>
    <w:rsid w:val="00AE2B2F"/>
    <w:rsid w:val="00C95061"/>
    <w:rsid w:val="00D56E7E"/>
    <w:rsid w:val="00DC63B6"/>
    <w:rsid w:val="00F7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E32D-E4B1-4778-82A8-F8C2E54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D8"/>
  </w:style>
  <w:style w:type="paragraph" w:styleId="Ttulo2">
    <w:name w:val="heading 2"/>
    <w:basedOn w:val="Normal"/>
    <w:link w:val="Ttulo2Car"/>
    <w:uiPriority w:val="9"/>
    <w:qFormat/>
    <w:rsid w:val="00AE2B2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8353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5BD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70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E2B2F"/>
    <w:rPr>
      <w:rFonts w:ascii="Times New Roman" w:eastAsia="Times New Roman" w:hAnsi="Times New Roman" w:cs="Times New Roman"/>
      <w:b/>
      <w:bCs/>
      <w:sz w:val="36"/>
      <w:szCs w:val="36"/>
      <w:lang w:eastAsia="es-MX"/>
    </w:rPr>
  </w:style>
  <w:style w:type="paragraph" w:customStyle="1" w:styleId="TableParagraph">
    <w:name w:val="Table Paragraph"/>
    <w:basedOn w:val="Normal"/>
    <w:uiPriority w:val="1"/>
    <w:qFormat/>
    <w:rsid w:val="004C40A1"/>
    <w:pPr>
      <w:widowControl w:val="0"/>
      <w:autoSpaceDE w:val="0"/>
      <w:autoSpaceDN w:val="0"/>
      <w:spacing w:after="0" w:line="240" w:lineRule="auto"/>
    </w:pPr>
    <w:rPr>
      <w:rFonts w:ascii="Calibri" w:eastAsia="Calibri" w:hAnsi="Calibri" w:cs="Calibri"/>
    </w:rPr>
  </w:style>
  <w:style w:type="paragraph" w:styleId="Prrafodelista">
    <w:name w:val="List Paragraph"/>
    <w:basedOn w:val="Normal"/>
    <w:uiPriority w:val="34"/>
    <w:qFormat/>
    <w:rsid w:val="00460163"/>
    <w:pPr>
      <w:ind w:left="720"/>
      <w:contextualSpacing/>
    </w:pPr>
  </w:style>
  <w:style w:type="character" w:styleId="Textoennegrita">
    <w:name w:val="Strong"/>
    <w:basedOn w:val="Fuentedeprrafopredeter"/>
    <w:uiPriority w:val="22"/>
    <w:qFormat/>
    <w:rsid w:val="008F675C"/>
    <w:rPr>
      <w:b/>
      <w:bCs/>
    </w:rPr>
  </w:style>
  <w:style w:type="character" w:customStyle="1" w:styleId="Ttulo3Car">
    <w:name w:val="Título 3 Car"/>
    <w:basedOn w:val="Fuentedeprrafopredeter"/>
    <w:link w:val="Ttulo3"/>
    <w:uiPriority w:val="9"/>
    <w:rsid w:val="008353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1697</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6</cp:revision>
  <dcterms:created xsi:type="dcterms:W3CDTF">2021-02-13T00:54:00Z</dcterms:created>
  <dcterms:modified xsi:type="dcterms:W3CDTF">2021-02-13T03:34:00Z</dcterms:modified>
</cp:coreProperties>
</file>