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0CA9" w:rsidRDefault="001D0CA9" w:rsidP="00DE0D9B">
      <w:pPr>
        <w:spacing w:after="0" w:line="240" w:lineRule="auto"/>
        <w:rPr>
          <w:rFonts w:ascii="Arial" w:hAnsi="Arial" w:cs="Arial"/>
          <w:b/>
          <w:color w:val="441DEB"/>
          <w:sz w:val="36"/>
          <w:szCs w:val="36"/>
        </w:rPr>
      </w:pPr>
    </w:p>
    <w:p w:rsidR="003C2CAC" w:rsidRDefault="003C2CAC" w:rsidP="00DE0D9B">
      <w:pPr>
        <w:spacing w:after="0" w:line="240" w:lineRule="auto"/>
        <w:rPr>
          <w:rFonts w:ascii="Arial" w:hAnsi="Arial" w:cs="Arial"/>
          <w:b/>
          <w:color w:val="441DEB"/>
          <w:sz w:val="36"/>
          <w:szCs w:val="36"/>
        </w:rPr>
      </w:pPr>
    </w:p>
    <w:p w:rsidR="000D6C26" w:rsidRDefault="00DE0D9B" w:rsidP="00DE0D9B">
      <w:pPr>
        <w:spacing w:after="0" w:line="240" w:lineRule="auto"/>
        <w:rPr>
          <w:rFonts w:ascii="Arial" w:hAnsi="Arial" w:cs="Arial"/>
          <w:b/>
          <w:color w:val="441DEB"/>
          <w:sz w:val="36"/>
          <w:szCs w:val="36"/>
        </w:rPr>
      </w:pPr>
      <w:r w:rsidRPr="00185112">
        <w:rPr>
          <w:rFonts w:ascii="Arial" w:hAnsi="Arial" w:cs="Arial"/>
          <w:b/>
          <w:color w:val="441DEB"/>
          <w:sz w:val="36"/>
          <w:szCs w:val="36"/>
        </w:rPr>
        <w:t>RECORDATORIO</w:t>
      </w:r>
      <w:r w:rsidRPr="00185112">
        <w:rPr>
          <w:rFonts w:ascii="Arial" w:hAnsi="Arial" w:cs="Arial"/>
          <w:b/>
          <w:color w:val="171717" w:themeColor="background2" w:themeShade="1A"/>
          <w:sz w:val="36"/>
          <w:szCs w:val="36"/>
        </w:rPr>
        <w:t xml:space="preserve"> </w:t>
      </w:r>
      <w:r w:rsidRPr="00185112">
        <w:rPr>
          <w:rFonts w:ascii="Arial" w:hAnsi="Arial" w:cs="Arial"/>
          <w:b/>
          <w:color w:val="441DEB"/>
          <w:sz w:val="36"/>
          <w:szCs w:val="36"/>
        </w:rPr>
        <w:t xml:space="preserve">PARA EXAMEN  DE </w:t>
      </w:r>
      <w:r w:rsidR="00200284">
        <w:rPr>
          <w:rFonts w:ascii="Arial" w:hAnsi="Arial" w:cs="Arial"/>
          <w:b/>
          <w:color w:val="441DEB"/>
          <w:sz w:val="36"/>
          <w:szCs w:val="36"/>
        </w:rPr>
        <w:t>NOVIEM</w:t>
      </w:r>
      <w:r w:rsidR="000D6C26">
        <w:rPr>
          <w:rFonts w:ascii="Arial" w:hAnsi="Arial" w:cs="Arial"/>
          <w:b/>
          <w:color w:val="441DEB"/>
          <w:sz w:val="36"/>
          <w:szCs w:val="36"/>
        </w:rPr>
        <w:t>BRE</w:t>
      </w:r>
    </w:p>
    <w:p w:rsidR="00DE0D9B" w:rsidRPr="00185112" w:rsidRDefault="00DE0D9B" w:rsidP="00DE0D9B">
      <w:pPr>
        <w:spacing w:after="0" w:line="240" w:lineRule="auto"/>
        <w:rPr>
          <w:rFonts w:ascii="Arial" w:hAnsi="Arial" w:cs="Arial"/>
          <w:b/>
          <w:color w:val="441DEB"/>
          <w:sz w:val="36"/>
          <w:szCs w:val="36"/>
        </w:rPr>
      </w:pPr>
      <w:r w:rsidRPr="00185112">
        <w:rPr>
          <w:rFonts w:ascii="Arial" w:hAnsi="Arial" w:cs="Arial"/>
          <w:b/>
          <w:color w:val="441DEB"/>
          <w:sz w:val="36"/>
          <w:szCs w:val="36"/>
        </w:rPr>
        <w:t xml:space="preserve">4° AÑO </w:t>
      </w:r>
    </w:p>
    <w:p w:rsidR="00DE0D9B" w:rsidRPr="00E40463" w:rsidRDefault="00DE0D9B" w:rsidP="00DE0D9B">
      <w:pPr>
        <w:spacing w:after="0" w:line="240" w:lineRule="auto"/>
        <w:rPr>
          <w:rFonts w:ascii="Arial" w:hAnsi="Arial" w:cs="Arial"/>
          <w:b/>
          <w:color w:val="FF0000"/>
          <w:sz w:val="36"/>
          <w:szCs w:val="36"/>
        </w:rPr>
      </w:pPr>
      <w:r w:rsidRPr="00E40463">
        <w:rPr>
          <w:rFonts w:ascii="Arial" w:hAnsi="Arial" w:cs="Arial"/>
          <w:b/>
          <w:color w:val="FF0000"/>
          <w:sz w:val="36"/>
          <w:szCs w:val="36"/>
        </w:rPr>
        <w:t xml:space="preserve">GEOGRAFÍA </w:t>
      </w:r>
    </w:p>
    <w:p w:rsidR="005668D0" w:rsidRPr="00333012" w:rsidRDefault="005668D0" w:rsidP="005668D0">
      <w:pPr>
        <w:autoSpaceDE w:val="0"/>
        <w:autoSpaceDN w:val="0"/>
        <w:adjustRightInd w:val="0"/>
        <w:spacing w:after="0" w:line="240" w:lineRule="auto"/>
        <w:jc w:val="both"/>
        <w:rPr>
          <w:rFonts w:ascii="Arial" w:hAnsi="Arial" w:cs="Arial"/>
          <w:bCs/>
          <w:sz w:val="24"/>
          <w:szCs w:val="24"/>
        </w:rPr>
      </w:pPr>
      <w:r w:rsidRPr="00333012">
        <w:rPr>
          <w:rFonts w:ascii="Arial" w:hAnsi="Arial" w:cs="Arial"/>
          <w:bCs/>
          <w:sz w:val="24"/>
          <w:szCs w:val="24"/>
        </w:rPr>
        <w:t xml:space="preserve">Gracias a su riqueza </w:t>
      </w:r>
      <w:r w:rsidR="00B704A6">
        <w:rPr>
          <w:rFonts w:ascii="Arial" w:hAnsi="Arial" w:cs="Arial"/>
          <w:bCs/>
          <w:sz w:val="24"/>
          <w:szCs w:val="24"/>
        </w:rPr>
        <w:t>territorial y variedad de</w:t>
      </w:r>
      <w:r w:rsidRPr="00333012">
        <w:rPr>
          <w:rFonts w:ascii="Arial" w:hAnsi="Arial" w:cs="Arial"/>
          <w:bCs/>
          <w:sz w:val="24"/>
          <w:szCs w:val="24"/>
        </w:rPr>
        <w:t xml:space="preserve"> sus climas</w:t>
      </w:r>
      <w:r w:rsidR="00B704A6">
        <w:rPr>
          <w:rFonts w:ascii="Arial" w:hAnsi="Arial" w:cs="Arial"/>
          <w:bCs/>
          <w:sz w:val="24"/>
          <w:szCs w:val="24"/>
        </w:rPr>
        <w:t xml:space="preserve">, en nuestro país </w:t>
      </w:r>
      <w:r w:rsidRPr="00333012">
        <w:rPr>
          <w:rFonts w:ascii="Arial" w:hAnsi="Arial" w:cs="Arial"/>
          <w:bCs/>
          <w:sz w:val="24"/>
          <w:szCs w:val="24"/>
        </w:rPr>
        <w:t>existen diferentes regiones naturales, entre las que figuran la selva húmeda, la selva se</w:t>
      </w:r>
      <w:r>
        <w:rPr>
          <w:rFonts w:ascii="Arial" w:hAnsi="Arial" w:cs="Arial"/>
          <w:bCs/>
          <w:sz w:val="24"/>
          <w:szCs w:val="24"/>
        </w:rPr>
        <w:t xml:space="preserve">ca, los bosques, los matorrales y </w:t>
      </w:r>
      <w:r w:rsidRPr="00333012">
        <w:rPr>
          <w:rFonts w:ascii="Arial" w:hAnsi="Arial" w:cs="Arial"/>
          <w:bCs/>
          <w:sz w:val="24"/>
          <w:szCs w:val="24"/>
        </w:rPr>
        <w:t xml:space="preserve"> l</w:t>
      </w:r>
      <w:r>
        <w:rPr>
          <w:rFonts w:ascii="Arial" w:hAnsi="Arial" w:cs="Arial"/>
          <w:bCs/>
          <w:sz w:val="24"/>
          <w:szCs w:val="24"/>
        </w:rPr>
        <w:t>os pastizales</w:t>
      </w:r>
      <w:r w:rsidRPr="00333012">
        <w:rPr>
          <w:rFonts w:ascii="Arial" w:hAnsi="Arial" w:cs="Arial"/>
          <w:bCs/>
          <w:sz w:val="24"/>
          <w:szCs w:val="24"/>
        </w:rPr>
        <w:t>, que acogen a diferentes ecosistemas.</w:t>
      </w:r>
    </w:p>
    <w:p w:rsidR="005668D0" w:rsidRPr="00E40463" w:rsidRDefault="005668D0" w:rsidP="005668D0">
      <w:pPr>
        <w:autoSpaceDE w:val="0"/>
        <w:autoSpaceDN w:val="0"/>
        <w:adjustRightInd w:val="0"/>
        <w:spacing w:after="0" w:line="240" w:lineRule="auto"/>
        <w:jc w:val="both"/>
        <w:rPr>
          <w:rFonts w:ascii="Arial" w:hAnsi="Arial" w:cs="Arial"/>
          <w:b/>
          <w:bCs/>
          <w:color w:val="FF0000"/>
          <w:sz w:val="24"/>
          <w:szCs w:val="24"/>
        </w:rPr>
      </w:pPr>
      <w:r w:rsidRPr="00E40463">
        <w:rPr>
          <w:rFonts w:ascii="Arial" w:hAnsi="Arial" w:cs="Arial"/>
          <w:b/>
          <w:color w:val="FF0000"/>
          <w:sz w:val="24"/>
          <w:szCs w:val="24"/>
        </w:rPr>
        <w:t xml:space="preserve">¿Qué es la selva húmeda? </w:t>
      </w:r>
    </w:p>
    <w:p w:rsidR="005668D0" w:rsidRPr="00333012" w:rsidRDefault="005668D0" w:rsidP="005668D0">
      <w:pPr>
        <w:autoSpaceDE w:val="0"/>
        <w:autoSpaceDN w:val="0"/>
        <w:adjustRightInd w:val="0"/>
        <w:spacing w:after="0" w:line="240" w:lineRule="auto"/>
        <w:jc w:val="both"/>
        <w:rPr>
          <w:rStyle w:val="cuerpo"/>
          <w:rFonts w:ascii="Arial" w:hAnsi="Arial" w:cs="Arial"/>
          <w:color w:val="000000"/>
          <w:sz w:val="24"/>
          <w:szCs w:val="24"/>
        </w:rPr>
      </w:pPr>
      <w:r w:rsidRPr="00333012">
        <w:rPr>
          <w:rStyle w:val="cuerpo"/>
          <w:rFonts w:ascii="Arial" w:hAnsi="Arial" w:cs="Arial"/>
          <w:color w:val="000000"/>
          <w:sz w:val="24"/>
          <w:szCs w:val="24"/>
        </w:rPr>
        <w:t>La selva húmeda es la región con mayor abundancia y variedad en su flora (árboles y plantas). Abundan árboles con maderas preciosas como la caoba y el ébano; plantas como guayacán, primavera, plátano; en fin, una gran cantidad entre las que se pueden encontrar hasta orquídeas. En cuanto a la fauna, (animales) existe una gran cantidad de aves, insectos y reptiles. Como su nombre lo indica, la selva húmeda es un lugar con mucha agua, hay lluvias abundantes que hacen que los ríos sean caudalosos, el clima es tropical, húmedo. En el mapa, localiza la selva húmeda en los estados de Yucatán, Campeche, Quintana Roo, Tabasco, Chiapas y Veracruz.</w:t>
      </w:r>
    </w:p>
    <w:p w:rsidR="005668D0" w:rsidRPr="00E40463" w:rsidRDefault="005668D0" w:rsidP="005668D0">
      <w:pPr>
        <w:autoSpaceDE w:val="0"/>
        <w:autoSpaceDN w:val="0"/>
        <w:adjustRightInd w:val="0"/>
        <w:spacing w:after="0" w:line="240" w:lineRule="auto"/>
        <w:rPr>
          <w:rFonts w:ascii="Arial" w:hAnsi="Arial" w:cs="Arial"/>
          <w:b/>
          <w:color w:val="FF0000"/>
          <w:sz w:val="24"/>
          <w:szCs w:val="24"/>
        </w:rPr>
      </w:pPr>
      <w:r w:rsidRPr="00E40463">
        <w:rPr>
          <w:rFonts w:ascii="Arial" w:hAnsi="Arial" w:cs="Arial"/>
          <w:b/>
          <w:color w:val="FF0000"/>
          <w:sz w:val="24"/>
          <w:szCs w:val="24"/>
        </w:rPr>
        <w:t xml:space="preserve">¿Qué es la selva seca? </w:t>
      </w:r>
    </w:p>
    <w:p w:rsidR="005668D0" w:rsidRPr="00333012" w:rsidRDefault="005668D0" w:rsidP="005668D0">
      <w:pPr>
        <w:autoSpaceDE w:val="0"/>
        <w:autoSpaceDN w:val="0"/>
        <w:adjustRightInd w:val="0"/>
        <w:spacing w:after="0" w:line="240" w:lineRule="auto"/>
        <w:jc w:val="both"/>
        <w:rPr>
          <w:rStyle w:val="cuerpo"/>
          <w:rFonts w:ascii="Arial" w:hAnsi="Arial" w:cs="Arial"/>
          <w:color w:val="000000"/>
          <w:sz w:val="24"/>
          <w:szCs w:val="24"/>
        </w:rPr>
      </w:pPr>
      <w:r w:rsidRPr="00333012">
        <w:rPr>
          <w:rStyle w:val="cuerpo"/>
          <w:rFonts w:ascii="Arial" w:hAnsi="Arial" w:cs="Arial"/>
          <w:color w:val="000000"/>
          <w:sz w:val="24"/>
          <w:szCs w:val="24"/>
        </w:rPr>
        <w:t xml:space="preserve">La selva seca tiene clima cálido </w:t>
      </w:r>
      <w:proofErr w:type="spellStart"/>
      <w:r w:rsidRPr="00333012">
        <w:rPr>
          <w:rStyle w:val="cuerpo"/>
          <w:rFonts w:ascii="Arial" w:hAnsi="Arial" w:cs="Arial"/>
          <w:color w:val="000000"/>
          <w:sz w:val="24"/>
          <w:szCs w:val="24"/>
        </w:rPr>
        <w:t>semihúmedo</w:t>
      </w:r>
      <w:proofErr w:type="spellEnd"/>
      <w:r w:rsidRPr="00333012">
        <w:rPr>
          <w:rStyle w:val="cuerpo"/>
          <w:rFonts w:ascii="Arial" w:hAnsi="Arial" w:cs="Arial"/>
          <w:color w:val="000000"/>
          <w:sz w:val="24"/>
          <w:szCs w:val="24"/>
        </w:rPr>
        <w:t>. Esta región se extiende por la Llanura Costera del Pacífico, la Depresión del Balsas, así como algunas partes</w:t>
      </w:r>
      <w:r w:rsidRPr="00333012">
        <w:rPr>
          <w:rFonts w:ascii="Arial" w:hAnsi="Arial" w:cs="Arial"/>
          <w:color w:val="000000"/>
          <w:sz w:val="24"/>
          <w:szCs w:val="24"/>
        </w:rPr>
        <w:br/>
      </w:r>
      <w:r w:rsidRPr="00333012">
        <w:rPr>
          <w:rStyle w:val="cuerpo"/>
          <w:rFonts w:ascii="Arial" w:hAnsi="Arial" w:cs="Arial"/>
          <w:color w:val="000000"/>
          <w:sz w:val="24"/>
          <w:szCs w:val="24"/>
        </w:rPr>
        <w:t>de la Sierra Madre del Sur. La vegetación de la selva seca consta de árboles más bajos y separados que los de la selva húmeda. Algunos árboles y arbustos han desarrollado espinas en lugar de hojas, para conservar la humedad. La selva seca se ve de color café grisáceo durante el otoño y reverdece en la temporada de lluvias. Los principales habitantes de la selva seca son: chachalacas, zorrillos, comadrejas, patos, palomas, ardillas, armadillos, iguanas, tortugas, culebras, insectos y gusanos. Los árboles y plantas son: arbustos espinosos, copales, papelillo, colorín, mezquites, cactos y huizaches.</w:t>
      </w:r>
    </w:p>
    <w:p w:rsidR="005668D0" w:rsidRPr="00E40463" w:rsidRDefault="005668D0" w:rsidP="005668D0">
      <w:pPr>
        <w:pStyle w:val="Ttulo2"/>
        <w:spacing w:before="0"/>
        <w:jc w:val="both"/>
        <w:rPr>
          <w:rFonts w:ascii="Arial" w:hAnsi="Arial" w:cs="Arial"/>
          <w:b/>
          <w:color w:val="000000"/>
          <w:sz w:val="24"/>
          <w:szCs w:val="24"/>
        </w:rPr>
      </w:pPr>
      <w:r w:rsidRPr="00E40463">
        <w:rPr>
          <w:rFonts w:ascii="Arial" w:hAnsi="Arial" w:cs="Arial"/>
          <w:b/>
          <w:color w:val="FF0000"/>
          <w:sz w:val="24"/>
          <w:szCs w:val="24"/>
        </w:rPr>
        <w:t>¿Qué es el bosque de montaña?</w:t>
      </w:r>
    </w:p>
    <w:p w:rsidR="005668D0" w:rsidRPr="00333012" w:rsidRDefault="005668D0" w:rsidP="00C30848">
      <w:pPr>
        <w:pStyle w:val="Ttulo2"/>
        <w:spacing w:before="0"/>
        <w:jc w:val="both"/>
        <w:rPr>
          <w:rFonts w:ascii="Arial" w:hAnsi="Arial" w:cs="Arial"/>
          <w:color w:val="000000"/>
          <w:sz w:val="24"/>
          <w:szCs w:val="24"/>
        </w:rPr>
      </w:pPr>
      <w:r w:rsidRPr="00333012">
        <w:rPr>
          <w:rFonts w:ascii="Arial" w:hAnsi="Arial" w:cs="Arial"/>
          <w:color w:val="000000"/>
          <w:sz w:val="24"/>
          <w:szCs w:val="24"/>
          <w:shd w:val="clear" w:color="auto" w:fill="FFF4F4"/>
        </w:rPr>
        <w:t>Como su nombre indica, crecen en las montañas, están cubiertos de nubes gran parte del año y llueve constantemente.</w:t>
      </w:r>
    </w:p>
    <w:p w:rsidR="005668D0" w:rsidRPr="00333012" w:rsidRDefault="005668D0" w:rsidP="005668D0">
      <w:pPr>
        <w:pStyle w:val="NormalWeb"/>
        <w:spacing w:before="0" w:beforeAutospacing="0" w:after="0" w:afterAutospacing="0"/>
        <w:jc w:val="both"/>
        <w:rPr>
          <w:rFonts w:ascii="Arial" w:hAnsi="Arial" w:cs="Arial"/>
          <w:color w:val="000000"/>
        </w:rPr>
      </w:pPr>
      <w:r w:rsidRPr="00333012">
        <w:rPr>
          <w:rFonts w:ascii="Arial" w:hAnsi="Arial" w:cs="Arial"/>
          <w:color w:val="000000"/>
        </w:rPr>
        <w:t>Durante la mayor parte del día está inmerso en niebla o nubes bajas, y son frecuentes las lluvias abundantes y los vientos húmedos. La temperatura media anual oscila entre los 12°C y los 23°C, aunque en invierno las temperaturas pueden descender por debajo de los 0°C. </w:t>
      </w:r>
    </w:p>
    <w:p w:rsidR="005668D0" w:rsidRDefault="005668D0" w:rsidP="005668D0">
      <w:pPr>
        <w:pStyle w:val="NormalWeb"/>
        <w:spacing w:before="0" w:beforeAutospacing="0" w:after="0" w:afterAutospacing="0"/>
        <w:jc w:val="both"/>
        <w:rPr>
          <w:rFonts w:ascii="Arial" w:hAnsi="Arial" w:cs="Arial"/>
          <w:color w:val="000000"/>
        </w:rPr>
      </w:pPr>
      <w:r w:rsidRPr="00333012">
        <w:rPr>
          <w:rFonts w:ascii="Arial" w:hAnsi="Arial" w:cs="Arial"/>
          <w:color w:val="000000"/>
        </w:rPr>
        <w:t>Respecto a la flora y fauna, están compuestos por pinos, encinos, magnolias, helechos, orquídeas, bromelias y viven especies únicas de aves como el quetzal, también habitan aquí el oso hormiguero, el pavón, el tigrillo, la mariposa cometa y el tlaconete.</w:t>
      </w:r>
    </w:p>
    <w:p w:rsidR="005668D0" w:rsidRPr="00E40463" w:rsidRDefault="005668D0" w:rsidP="005668D0">
      <w:pPr>
        <w:pStyle w:val="Ttulo2"/>
        <w:spacing w:before="0"/>
        <w:jc w:val="both"/>
        <w:rPr>
          <w:rFonts w:ascii="Arial" w:hAnsi="Arial" w:cs="Arial"/>
          <w:b/>
          <w:color w:val="FF0000"/>
          <w:sz w:val="24"/>
          <w:szCs w:val="24"/>
        </w:rPr>
      </w:pPr>
      <w:r w:rsidRPr="00E40463">
        <w:rPr>
          <w:rFonts w:ascii="Arial" w:hAnsi="Arial" w:cs="Arial"/>
          <w:b/>
          <w:color w:val="FF0000"/>
          <w:sz w:val="24"/>
          <w:szCs w:val="24"/>
        </w:rPr>
        <w:t>¿Qué es el bosque de coníferas?</w:t>
      </w:r>
    </w:p>
    <w:p w:rsidR="005668D0" w:rsidRPr="00333012" w:rsidRDefault="005668D0" w:rsidP="005668D0">
      <w:pPr>
        <w:pStyle w:val="NormalWeb"/>
        <w:spacing w:before="0" w:beforeAutospacing="0" w:after="0" w:afterAutospacing="0"/>
        <w:jc w:val="both"/>
        <w:rPr>
          <w:rFonts w:ascii="Arial" w:hAnsi="Arial" w:cs="Arial"/>
          <w:color w:val="000000"/>
        </w:rPr>
      </w:pPr>
      <w:r w:rsidRPr="00333012">
        <w:rPr>
          <w:rFonts w:ascii="Arial" w:hAnsi="Arial" w:cs="Arial"/>
          <w:color w:val="000000"/>
        </w:rPr>
        <w:t>Son  bosques que crecen en las montañas donde no hace mucho frío ni mucho calor y donde llueve solo una parte del año. </w:t>
      </w:r>
    </w:p>
    <w:p w:rsidR="005668D0" w:rsidRPr="00333012" w:rsidRDefault="005668D0" w:rsidP="005668D0">
      <w:pPr>
        <w:pStyle w:val="NormalWeb"/>
        <w:spacing w:before="0" w:beforeAutospacing="0" w:after="0" w:afterAutospacing="0"/>
        <w:jc w:val="both"/>
        <w:rPr>
          <w:rFonts w:ascii="Arial" w:hAnsi="Arial" w:cs="Arial"/>
          <w:color w:val="000000"/>
        </w:rPr>
      </w:pPr>
      <w:r w:rsidRPr="00333012">
        <w:rPr>
          <w:rFonts w:ascii="Arial" w:hAnsi="Arial" w:cs="Arial"/>
          <w:color w:val="000000"/>
        </w:rPr>
        <w:lastRenderedPageBreak/>
        <w:t>Los </w:t>
      </w:r>
      <w:r w:rsidRPr="00AE2AB1">
        <w:rPr>
          <w:rStyle w:val="Textoennegrita"/>
          <w:rFonts w:ascii="Arial" w:eastAsiaTheme="majorEastAsia" w:hAnsi="Arial" w:cs="Arial"/>
          <w:b w:val="0"/>
          <w:color w:val="000000"/>
        </w:rPr>
        <w:t>bosques de coníferas</w:t>
      </w:r>
      <w:r w:rsidRPr="00333012">
        <w:rPr>
          <w:rFonts w:ascii="Arial" w:hAnsi="Arial" w:cs="Arial"/>
          <w:color w:val="000000"/>
        </w:rPr>
        <w:t> tienen una gran diversidad de árboles, aunque dominan las especies de pinos y encinos como el ocote colorado y los pinabetes. </w:t>
      </w:r>
    </w:p>
    <w:p w:rsidR="005668D0" w:rsidRPr="00333012" w:rsidRDefault="005668D0" w:rsidP="005668D0">
      <w:pPr>
        <w:pStyle w:val="NormalWeb"/>
        <w:spacing w:before="0" w:beforeAutospacing="0" w:after="0" w:afterAutospacing="0"/>
        <w:jc w:val="both"/>
        <w:rPr>
          <w:rFonts w:ascii="Arial" w:hAnsi="Arial" w:cs="Arial"/>
          <w:color w:val="000000"/>
        </w:rPr>
      </w:pPr>
      <w:r w:rsidRPr="00333012">
        <w:rPr>
          <w:rFonts w:ascii="Arial" w:hAnsi="Arial" w:cs="Arial"/>
          <w:color w:val="000000"/>
        </w:rPr>
        <w:t>Estos bosques albergan distintas especies animales como ardillas, zacatuche, venado cola blanca, lobos mexicanos, osos negros, mariposas monarca, truchas arcoíris y la hermosa águila real. </w:t>
      </w:r>
    </w:p>
    <w:p w:rsidR="005668D0" w:rsidRPr="00C30848" w:rsidRDefault="005668D0" w:rsidP="005668D0">
      <w:pPr>
        <w:pStyle w:val="NormalWeb"/>
        <w:spacing w:before="0" w:beforeAutospacing="0" w:after="0" w:afterAutospacing="0"/>
        <w:jc w:val="both"/>
        <w:rPr>
          <w:rStyle w:val="cuerpo"/>
          <w:rFonts w:ascii="Arial" w:hAnsi="Arial" w:cs="Arial"/>
          <w:b/>
          <w:color w:val="FF0000"/>
        </w:rPr>
      </w:pPr>
      <w:r w:rsidRPr="00333012">
        <w:rPr>
          <w:rStyle w:val="cuerpo"/>
          <w:rFonts w:ascii="Arial" w:hAnsi="Arial" w:cs="Arial"/>
          <w:color w:val="000000"/>
        </w:rPr>
        <w:t>Se encuentra principalmente en las cadenas montañosas de la Sierra Madre Oriental, el Sistema Volcánico Transversal, la Sierra Madre del Sur, las sierras de Chiapas, Oaxaca y Baja California.</w:t>
      </w:r>
      <w:r w:rsidRPr="00333012">
        <w:rPr>
          <w:rFonts w:ascii="Arial" w:hAnsi="Arial" w:cs="Arial"/>
          <w:color w:val="000000"/>
        </w:rPr>
        <w:br/>
      </w:r>
      <w:r w:rsidRPr="00C30848">
        <w:rPr>
          <w:rStyle w:val="cuerpo"/>
          <w:rFonts w:ascii="Arial" w:hAnsi="Arial" w:cs="Arial"/>
          <w:b/>
          <w:color w:val="FF0000"/>
        </w:rPr>
        <w:t>¿Qué son los pastizales?</w:t>
      </w:r>
    </w:p>
    <w:p w:rsidR="005668D0" w:rsidRDefault="005668D0" w:rsidP="005668D0">
      <w:pPr>
        <w:pStyle w:val="NormalWeb"/>
        <w:spacing w:before="0" w:beforeAutospacing="0" w:after="0" w:afterAutospacing="0"/>
        <w:jc w:val="both"/>
        <w:rPr>
          <w:rStyle w:val="cuerpo"/>
          <w:rFonts w:ascii="Arial" w:hAnsi="Arial" w:cs="Arial"/>
          <w:color w:val="000000"/>
        </w:rPr>
      </w:pPr>
      <w:r w:rsidRPr="00333012">
        <w:rPr>
          <w:rStyle w:val="cuerpo"/>
          <w:rFonts w:ascii="Arial" w:hAnsi="Arial" w:cs="Arial"/>
          <w:color w:val="000000"/>
        </w:rPr>
        <w:t>Se le llama así porque son grandes terrenos con puro pasto, al tipo de pasto de estos lugares se le conoce de gramíneas, de donde se obtienen los cereales</w:t>
      </w:r>
      <w:r>
        <w:rPr>
          <w:rStyle w:val="cuerpo"/>
          <w:rFonts w:ascii="Arial" w:hAnsi="Arial" w:cs="Arial"/>
          <w:color w:val="000000"/>
        </w:rPr>
        <w:t>.</w:t>
      </w:r>
    </w:p>
    <w:p w:rsidR="005668D0" w:rsidRPr="006A6081" w:rsidRDefault="005668D0" w:rsidP="005668D0">
      <w:pPr>
        <w:pStyle w:val="NormalWeb"/>
        <w:spacing w:before="0" w:beforeAutospacing="0" w:after="0" w:afterAutospacing="0"/>
        <w:jc w:val="both"/>
        <w:rPr>
          <w:rStyle w:val="cuerpo"/>
          <w:rFonts w:ascii="Arial" w:hAnsi="Arial" w:cs="Arial"/>
          <w:color w:val="000000"/>
        </w:rPr>
      </w:pPr>
      <w:r w:rsidRPr="006A6081">
        <w:rPr>
          <w:rFonts w:ascii="Arial" w:hAnsi="Arial" w:cs="Arial"/>
        </w:rPr>
        <w:t>En estos lugares durante el día hace mucho calor y durante la noche mucho frío y hasta puede caer nieve.</w:t>
      </w:r>
    </w:p>
    <w:p w:rsidR="005668D0" w:rsidRPr="00333012" w:rsidRDefault="005668D0" w:rsidP="005668D0">
      <w:pPr>
        <w:pStyle w:val="NormalWeb"/>
        <w:spacing w:before="0" w:beforeAutospacing="0" w:after="0" w:afterAutospacing="0"/>
        <w:jc w:val="both"/>
        <w:rPr>
          <w:rStyle w:val="cuerpo"/>
          <w:rFonts w:ascii="Arial" w:hAnsi="Arial" w:cs="Arial"/>
          <w:color w:val="000000"/>
        </w:rPr>
      </w:pPr>
      <w:r w:rsidRPr="00333012">
        <w:rPr>
          <w:rStyle w:val="cuerpo"/>
          <w:rFonts w:ascii="Arial" w:hAnsi="Arial" w:cs="Arial"/>
          <w:color w:val="000000"/>
        </w:rPr>
        <w:t xml:space="preserve">En los pastizales viven animales como el perrito de la pradera, el topillo, algunas aves (las codornices y el halcón) y mamíferos más grandes como el berrendo, el venado bura, el jabalí, el bisonte y el coyote. </w:t>
      </w:r>
      <w:r w:rsidRPr="00333012">
        <w:rPr>
          <w:rFonts w:ascii="Arial" w:hAnsi="Arial" w:cs="Arial"/>
          <w:color w:val="000000"/>
        </w:rPr>
        <w:br/>
      </w:r>
      <w:r w:rsidRPr="00333012">
        <w:rPr>
          <w:rStyle w:val="cuerpo"/>
          <w:rFonts w:ascii="Arial" w:hAnsi="Arial" w:cs="Arial"/>
          <w:color w:val="000000"/>
        </w:rPr>
        <w:t>El pastizal cubre aproximadamente de 10 a 12 por ciento del territorio mexicano, se encuentra en algunas zonas de Baja California, Baja California Sur, Sonora, Chihuahua, Coahuila, Durango, San Luis Potosí, Jalisco, Nuevo León, Tamaulipas, Aguascalientes, Guanajuato, Querétaro, Zacatecas, Hidalgo y Sinaloa.</w:t>
      </w:r>
    </w:p>
    <w:p w:rsidR="005668D0" w:rsidRPr="00C30848" w:rsidRDefault="005668D0" w:rsidP="005668D0">
      <w:pPr>
        <w:pStyle w:val="NormalWeb"/>
        <w:spacing w:before="0" w:beforeAutospacing="0" w:after="0" w:afterAutospacing="0"/>
        <w:jc w:val="both"/>
        <w:rPr>
          <w:rFonts w:ascii="Arial" w:hAnsi="Arial" w:cs="Arial"/>
          <w:b/>
          <w:bCs/>
          <w:color w:val="FF0000"/>
        </w:rPr>
      </w:pPr>
      <w:r w:rsidRPr="00C30848">
        <w:rPr>
          <w:rStyle w:val="cuerpo"/>
          <w:rFonts w:ascii="Arial" w:hAnsi="Arial" w:cs="Arial"/>
          <w:b/>
          <w:color w:val="FF0000"/>
        </w:rPr>
        <w:t xml:space="preserve">¿Qué son los </w:t>
      </w:r>
      <w:r w:rsidRPr="00C30848">
        <w:rPr>
          <w:rFonts w:ascii="Arial" w:hAnsi="Arial" w:cs="Arial"/>
          <w:b/>
          <w:bCs/>
          <w:color w:val="FF0000"/>
        </w:rPr>
        <w:t>Matorrales?</w:t>
      </w:r>
    </w:p>
    <w:p w:rsidR="005668D0" w:rsidRPr="00840529" w:rsidRDefault="005668D0" w:rsidP="005668D0">
      <w:pPr>
        <w:pStyle w:val="NormalWeb"/>
        <w:spacing w:before="0" w:beforeAutospacing="0" w:after="0" w:afterAutospacing="0"/>
        <w:jc w:val="both"/>
        <w:rPr>
          <w:rFonts w:ascii="Arial" w:hAnsi="Arial" w:cs="Arial"/>
          <w:b/>
          <w:color w:val="000000"/>
        </w:rPr>
      </w:pPr>
      <w:r w:rsidRPr="00840529">
        <w:rPr>
          <w:rFonts w:ascii="Arial" w:hAnsi="Arial" w:cs="Arial"/>
          <w:color w:val="000000"/>
        </w:rPr>
        <w:t>En gran parte del centro y norte de México</w:t>
      </w:r>
      <w:r w:rsidRPr="0089797D">
        <w:rPr>
          <w:rFonts w:ascii="Arial" w:hAnsi="Arial" w:cs="Arial"/>
          <w:color w:val="000000"/>
        </w:rPr>
        <w:t>(</w:t>
      </w:r>
      <w:r w:rsidRPr="0089797D">
        <w:rPr>
          <w:rFonts w:ascii="Arial" w:hAnsi="Arial" w:cs="Arial"/>
          <w:color w:val="212529"/>
          <w:shd w:val="clear" w:color="auto" w:fill="FFFFFF"/>
        </w:rPr>
        <w:t>Tamaulipas, Nuevo León, Coahuila, Chihuahua, Durango, Zacatecas, y en parte en los estados de San Luis Potosí, Durango y Guanajuato)</w:t>
      </w:r>
      <w:r w:rsidRPr="00840529">
        <w:rPr>
          <w:rFonts w:ascii="Arial" w:hAnsi="Arial" w:cs="Arial"/>
          <w:color w:val="000000"/>
        </w:rPr>
        <w:t xml:space="preserve"> crecen los </w:t>
      </w:r>
      <w:r w:rsidRPr="0089797D">
        <w:rPr>
          <w:rFonts w:ascii="Arial" w:hAnsi="Arial" w:cs="Arial"/>
          <w:b/>
          <w:bCs/>
          <w:color w:val="000000"/>
        </w:rPr>
        <w:t>matorrales</w:t>
      </w:r>
      <w:r w:rsidRPr="00840529">
        <w:rPr>
          <w:rFonts w:ascii="Arial" w:hAnsi="Arial" w:cs="Arial"/>
          <w:color w:val="000000"/>
        </w:rPr>
        <w:t>, a veces llamados desiertos, aquí hace muchísimo calor durante el día y puede hacer mucho frío durante la noche y llueve muy, pero muy poco. </w:t>
      </w:r>
    </w:p>
    <w:p w:rsidR="005668D0" w:rsidRPr="00840529" w:rsidRDefault="005668D0" w:rsidP="005668D0">
      <w:pPr>
        <w:spacing w:after="0" w:line="240" w:lineRule="auto"/>
        <w:jc w:val="both"/>
        <w:rPr>
          <w:rFonts w:ascii="Arial" w:eastAsia="Times New Roman" w:hAnsi="Arial" w:cs="Arial"/>
          <w:color w:val="000000"/>
          <w:sz w:val="24"/>
          <w:szCs w:val="24"/>
          <w:lang w:eastAsia="es-MX"/>
        </w:rPr>
      </w:pPr>
      <w:r w:rsidRPr="00840529">
        <w:rPr>
          <w:rFonts w:ascii="Arial" w:eastAsia="Times New Roman" w:hAnsi="Arial" w:cs="Arial"/>
          <w:color w:val="000000"/>
          <w:sz w:val="24"/>
          <w:szCs w:val="24"/>
          <w:lang w:eastAsia="es-MX"/>
        </w:rPr>
        <w:t>En esta región hay climas áridos y semiáridos que pueden variar desde muy caluroso, hasta relativamente fresco en las partes altas. La temperatura promedio es de 12°C a 26°C. </w:t>
      </w:r>
    </w:p>
    <w:p w:rsidR="005668D0" w:rsidRPr="00840529" w:rsidRDefault="005668D0" w:rsidP="005668D0">
      <w:pPr>
        <w:spacing w:after="0" w:line="240" w:lineRule="auto"/>
        <w:jc w:val="both"/>
        <w:rPr>
          <w:rFonts w:ascii="Arial" w:eastAsia="Times New Roman" w:hAnsi="Arial" w:cs="Arial"/>
          <w:color w:val="000000"/>
          <w:sz w:val="24"/>
          <w:szCs w:val="24"/>
          <w:lang w:eastAsia="es-MX"/>
        </w:rPr>
      </w:pPr>
      <w:r w:rsidRPr="00840529">
        <w:rPr>
          <w:rFonts w:ascii="Arial" w:eastAsia="Times New Roman" w:hAnsi="Arial" w:cs="Arial"/>
          <w:color w:val="000000"/>
          <w:sz w:val="24"/>
          <w:szCs w:val="24"/>
          <w:lang w:eastAsia="es-MX"/>
        </w:rPr>
        <w:t>En los matorrales habita fauna como el correcaminos, tarántulas, liebres, zorros del desierto, víboras de cascabel, tortugas del desierto y pájaros carpintero de Gila. </w:t>
      </w:r>
    </w:p>
    <w:p w:rsidR="005668D0" w:rsidRPr="00840529" w:rsidRDefault="005668D0" w:rsidP="005668D0">
      <w:pPr>
        <w:spacing w:after="0" w:line="240" w:lineRule="auto"/>
        <w:jc w:val="both"/>
        <w:rPr>
          <w:rFonts w:ascii="Arial" w:eastAsia="Times New Roman" w:hAnsi="Arial" w:cs="Arial"/>
          <w:color w:val="000000"/>
          <w:sz w:val="24"/>
          <w:szCs w:val="24"/>
          <w:lang w:eastAsia="es-MX"/>
        </w:rPr>
      </w:pPr>
      <w:r w:rsidRPr="00840529">
        <w:rPr>
          <w:rFonts w:ascii="Arial" w:eastAsia="Times New Roman" w:hAnsi="Arial" w:cs="Arial"/>
          <w:color w:val="000000"/>
          <w:sz w:val="24"/>
          <w:szCs w:val="24"/>
          <w:lang w:eastAsia="es-MX"/>
        </w:rPr>
        <w:t xml:space="preserve">Respecto a la flora, se encuentran el cactus, como el cacto </w:t>
      </w:r>
      <w:proofErr w:type="spellStart"/>
      <w:r w:rsidRPr="00840529">
        <w:rPr>
          <w:rFonts w:ascii="Arial" w:eastAsia="Times New Roman" w:hAnsi="Arial" w:cs="Arial"/>
          <w:color w:val="000000"/>
          <w:sz w:val="24"/>
          <w:szCs w:val="24"/>
          <w:lang w:eastAsia="es-MX"/>
        </w:rPr>
        <w:t>chaute</w:t>
      </w:r>
      <w:proofErr w:type="spellEnd"/>
      <w:r w:rsidRPr="00840529">
        <w:rPr>
          <w:rFonts w:ascii="Arial" w:eastAsia="Times New Roman" w:hAnsi="Arial" w:cs="Arial"/>
          <w:color w:val="000000"/>
          <w:sz w:val="24"/>
          <w:szCs w:val="24"/>
          <w:lang w:eastAsia="es-MX"/>
        </w:rPr>
        <w:t>, árboles palo fierro y plantas como la llamada pata de elefante y el cirio. </w:t>
      </w:r>
    </w:p>
    <w:p w:rsidR="005668D0" w:rsidRPr="00333012" w:rsidRDefault="005668D0" w:rsidP="005668D0">
      <w:pPr>
        <w:autoSpaceDE w:val="0"/>
        <w:autoSpaceDN w:val="0"/>
        <w:adjustRightInd w:val="0"/>
        <w:spacing w:after="0" w:line="240" w:lineRule="auto"/>
        <w:jc w:val="both"/>
        <w:rPr>
          <w:rStyle w:val="cuerpo"/>
          <w:rFonts w:ascii="Arial" w:hAnsi="Arial" w:cs="Arial"/>
          <w:color w:val="000000"/>
          <w:sz w:val="24"/>
          <w:szCs w:val="24"/>
        </w:rPr>
      </w:pPr>
    </w:p>
    <w:p w:rsidR="00DE0D9B" w:rsidRDefault="00DE0D9B" w:rsidP="00DE0D9B">
      <w:pPr>
        <w:autoSpaceDE w:val="0"/>
        <w:autoSpaceDN w:val="0"/>
        <w:adjustRightInd w:val="0"/>
        <w:spacing w:after="0" w:line="240" w:lineRule="auto"/>
        <w:jc w:val="both"/>
        <w:rPr>
          <w:rFonts w:ascii="Arial" w:hAnsi="Arial" w:cs="Arial"/>
          <w:sz w:val="24"/>
          <w:szCs w:val="24"/>
        </w:rPr>
      </w:pPr>
    </w:p>
    <w:p w:rsidR="00DE0D9B" w:rsidRDefault="00DE0D9B" w:rsidP="00DE0D9B">
      <w:pPr>
        <w:autoSpaceDE w:val="0"/>
        <w:autoSpaceDN w:val="0"/>
        <w:adjustRightInd w:val="0"/>
        <w:spacing w:after="0" w:line="240" w:lineRule="auto"/>
        <w:jc w:val="both"/>
        <w:rPr>
          <w:rFonts w:ascii="Arial" w:hAnsi="Arial" w:cs="Arial"/>
          <w:b/>
          <w:color w:val="7030A0"/>
          <w:sz w:val="36"/>
          <w:szCs w:val="36"/>
          <w:shd w:val="clear" w:color="auto" w:fill="FFFFFF"/>
        </w:rPr>
      </w:pPr>
      <w:r w:rsidRPr="002C13FA">
        <w:rPr>
          <w:rFonts w:ascii="Arial" w:hAnsi="Arial" w:cs="Arial"/>
          <w:b/>
          <w:color w:val="7030A0"/>
          <w:sz w:val="36"/>
          <w:szCs w:val="36"/>
          <w:shd w:val="clear" w:color="auto" w:fill="FFFFFF"/>
        </w:rPr>
        <w:t xml:space="preserve">CIENCIAS NATURALES </w:t>
      </w:r>
    </w:p>
    <w:p w:rsidR="00B704A6" w:rsidRPr="00B704A6" w:rsidRDefault="00B704A6" w:rsidP="00DE0D9B">
      <w:pPr>
        <w:autoSpaceDE w:val="0"/>
        <w:autoSpaceDN w:val="0"/>
        <w:adjustRightInd w:val="0"/>
        <w:spacing w:after="0" w:line="240" w:lineRule="auto"/>
        <w:jc w:val="both"/>
        <w:rPr>
          <w:rFonts w:ascii="Arial" w:hAnsi="Arial" w:cs="Arial"/>
          <w:b/>
          <w:color w:val="7030A0"/>
          <w:sz w:val="24"/>
          <w:szCs w:val="24"/>
          <w:shd w:val="clear" w:color="auto" w:fill="FFFFFF"/>
        </w:rPr>
      </w:pPr>
      <w:r w:rsidRPr="00B704A6">
        <w:rPr>
          <w:rFonts w:ascii="Arial" w:hAnsi="Arial" w:cs="Arial"/>
          <w:b/>
          <w:color w:val="7030A0"/>
          <w:sz w:val="24"/>
          <w:szCs w:val="24"/>
          <w:shd w:val="clear" w:color="auto" w:fill="FFFFFF"/>
        </w:rPr>
        <w:t>¿Qué es la reproducción sexual en las plantas?</w:t>
      </w:r>
    </w:p>
    <w:p w:rsidR="00B704A6" w:rsidRPr="00B704A6" w:rsidRDefault="00B704A6" w:rsidP="00DE0D9B">
      <w:pPr>
        <w:autoSpaceDE w:val="0"/>
        <w:autoSpaceDN w:val="0"/>
        <w:adjustRightInd w:val="0"/>
        <w:spacing w:after="0" w:line="240" w:lineRule="auto"/>
        <w:jc w:val="both"/>
        <w:rPr>
          <w:rFonts w:ascii="Arial" w:hAnsi="Arial" w:cs="Arial"/>
          <w:b/>
          <w:color w:val="7030A0"/>
          <w:sz w:val="24"/>
          <w:szCs w:val="24"/>
          <w:shd w:val="clear" w:color="auto" w:fill="FFFFFF"/>
        </w:rPr>
      </w:pPr>
      <w:r w:rsidRPr="00B704A6">
        <w:rPr>
          <w:rFonts w:ascii="Arial" w:hAnsi="Arial" w:cs="Arial"/>
          <w:color w:val="202124"/>
          <w:sz w:val="24"/>
          <w:szCs w:val="24"/>
          <w:shd w:val="clear" w:color="auto" w:fill="FFFFFF"/>
        </w:rPr>
        <w:t>La </w:t>
      </w:r>
      <w:r w:rsidRPr="00B704A6">
        <w:rPr>
          <w:rFonts w:ascii="Arial" w:hAnsi="Arial" w:cs="Arial"/>
          <w:b/>
          <w:bCs/>
          <w:color w:val="202124"/>
          <w:sz w:val="24"/>
          <w:szCs w:val="24"/>
          <w:shd w:val="clear" w:color="auto" w:fill="FFFFFF"/>
        </w:rPr>
        <w:t>reproducción sexual</w:t>
      </w:r>
      <w:r w:rsidRPr="00B704A6">
        <w:rPr>
          <w:rFonts w:ascii="Arial" w:hAnsi="Arial" w:cs="Arial"/>
          <w:color w:val="202124"/>
          <w:sz w:val="24"/>
          <w:szCs w:val="24"/>
          <w:shd w:val="clear" w:color="auto" w:fill="FFFFFF"/>
        </w:rPr>
        <w:t> implica la existencia </w:t>
      </w:r>
      <w:r w:rsidRPr="00B704A6">
        <w:rPr>
          <w:rFonts w:ascii="Arial" w:hAnsi="Arial" w:cs="Arial"/>
          <w:b/>
          <w:bCs/>
          <w:color w:val="202124"/>
          <w:sz w:val="24"/>
          <w:szCs w:val="24"/>
          <w:shd w:val="clear" w:color="auto" w:fill="FFFFFF"/>
        </w:rPr>
        <w:t>de</w:t>
      </w:r>
      <w:r w:rsidRPr="00B704A6">
        <w:rPr>
          <w:rFonts w:ascii="Arial" w:hAnsi="Arial" w:cs="Arial"/>
          <w:color w:val="202124"/>
          <w:sz w:val="24"/>
          <w:szCs w:val="24"/>
          <w:shd w:val="clear" w:color="auto" w:fill="FFFFFF"/>
        </w:rPr>
        <w:t> órganos o estructuras donde se formen los gametos o células </w:t>
      </w:r>
      <w:r w:rsidRPr="00B704A6">
        <w:rPr>
          <w:rFonts w:ascii="Arial" w:hAnsi="Arial" w:cs="Arial"/>
          <w:b/>
          <w:bCs/>
          <w:color w:val="202124"/>
          <w:sz w:val="24"/>
          <w:szCs w:val="24"/>
          <w:shd w:val="clear" w:color="auto" w:fill="FFFFFF"/>
        </w:rPr>
        <w:t>sexuales</w:t>
      </w:r>
      <w:r w:rsidRPr="00B704A6">
        <w:rPr>
          <w:rFonts w:ascii="Arial" w:hAnsi="Arial" w:cs="Arial"/>
          <w:color w:val="202124"/>
          <w:sz w:val="24"/>
          <w:szCs w:val="24"/>
          <w:shd w:val="clear" w:color="auto" w:fill="FFFFFF"/>
        </w:rPr>
        <w:t>, los cuales se unirán en la fecundación. En los </w:t>
      </w:r>
      <w:r w:rsidRPr="00B704A6">
        <w:rPr>
          <w:rFonts w:ascii="Arial" w:hAnsi="Arial" w:cs="Arial"/>
          <w:b/>
          <w:bCs/>
          <w:color w:val="202124"/>
          <w:sz w:val="24"/>
          <w:szCs w:val="24"/>
          <w:shd w:val="clear" w:color="auto" w:fill="FFFFFF"/>
        </w:rPr>
        <w:t>vegetales</w:t>
      </w:r>
      <w:r w:rsidRPr="00B704A6">
        <w:rPr>
          <w:rFonts w:ascii="Arial" w:hAnsi="Arial" w:cs="Arial"/>
          <w:color w:val="202124"/>
          <w:sz w:val="24"/>
          <w:szCs w:val="24"/>
          <w:shd w:val="clear" w:color="auto" w:fill="FFFFFF"/>
        </w:rPr>
        <w:t>, esos órganos son las flores</w:t>
      </w:r>
      <w:r>
        <w:rPr>
          <w:rFonts w:ascii="Arial" w:hAnsi="Arial" w:cs="Arial"/>
          <w:color w:val="202124"/>
          <w:sz w:val="24"/>
          <w:szCs w:val="24"/>
          <w:shd w:val="clear" w:color="auto" w:fill="FFFFFF"/>
        </w:rPr>
        <w:t>.</w:t>
      </w:r>
    </w:p>
    <w:p w:rsidR="005668D0" w:rsidRPr="005668D0" w:rsidRDefault="005668D0" w:rsidP="005668D0">
      <w:pPr>
        <w:pStyle w:val="Ttulo2"/>
        <w:shd w:val="clear" w:color="auto" w:fill="FFFFFF"/>
        <w:spacing w:before="0"/>
        <w:rPr>
          <w:rFonts w:ascii="Arial" w:hAnsi="Arial" w:cs="Arial"/>
          <w:b/>
          <w:color w:val="7030A0"/>
          <w:sz w:val="24"/>
          <w:szCs w:val="24"/>
        </w:rPr>
      </w:pPr>
      <w:r w:rsidRPr="005668D0">
        <w:rPr>
          <w:rFonts w:ascii="Arial" w:hAnsi="Arial" w:cs="Arial"/>
          <w:b/>
          <w:color w:val="7030A0"/>
          <w:sz w:val="24"/>
          <w:szCs w:val="24"/>
        </w:rPr>
        <w:t>¿Cuáles son las partes de una Flor?</w:t>
      </w:r>
    </w:p>
    <w:p w:rsidR="005668D0" w:rsidRPr="00E40463" w:rsidRDefault="005668D0" w:rsidP="005668D0">
      <w:pPr>
        <w:pStyle w:val="NormalWeb"/>
        <w:shd w:val="clear" w:color="auto" w:fill="FFFFFF"/>
        <w:spacing w:before="0" w:beforeAutospacing="0" w:after="0" w:afterAutospacing="0"/>
        <w:jc w:val="both"/>
        <w:rPr>
          <w:rFonts w:ascii="Comic Sans MS" w:hAnsi="Comic Sans MS"/>
          <w:bCs/>
          <w:sz w:val="26"/>
          <w:szCs w:val="26"/>
        </w:rPr>
      </w:pPr>
      <w:r w:rsidRPr="00E40463">
        <w:rPr>
          <w:rFonts w:ascii="Arial" w:hAnsi="Arial" w:cs="Arial"/>
          <w:bCs/>
        </w:rPr>
        <w:t>Las flores son importantes en la fabricación de semillas. Las flores se componen de diversas partes, pero hay algunas partes que son básicas. Entre las partes principales de la flor está la parte masculina llamada </w:t>
      </w:r>
      <w:hyperlink r:id="rId5" w:tgtFrame="_blank" w:history="1">
        <w:r w:rsidRPr="00C30848">
          <w:rPr>
            <w:rStyle w:val="Hipervnculo"/>
            <w:rFonts w:ascii="Arial" w:hAnsi="Arial" w:cs="Arial"/>
            <w:b/>
            <w:bCs/>
            <w:color w:val="7030A0"/>
          </w:rPr>
          <w:t>estambre</w:t>
        </w:r>
      </w:hyperlink>
      <w:r w:rsidRPr="00C30848">
        <w:rPr>
          <w:rFonts w:ascii="Arial" w:hAnsi="Arial" w:cs="Arial"/>
          <w:b/>
          <w:bCs/>
        </w:rPr>
        <w:t> </w:t>
      </w:r>
      <w:r w:rsidRPr="00E40463">
        <w:rPr>
          <w:rFonts w:ascii="Arial" w:hAnsi="Arial" w:cs="Arial"/>
          <w:bCs/>
        </w:rPr>
        <w:t>y la parte femenina</w:t>
      </w:r>
      <w:r w:rsidRPr="00E40463">
        <w:rPr>
          <w:rFonts w:ascii="Comic Sans MS" w:hAnsi="Comic Sans MS"/>
          <w:bCs/>
          <w:sz w:val="26"/>
          <w:szCs w:val="26"/>
        </w:rPr>
        <w:t xml:space="preserve"> </w:t>
      </w:r>
      <w:r w:rsidRPr="00C30848">
        <w:rPr>
          <w:rFonts w:ascii="Comic Sans MS" w:hAnsi="Comic Sans MS"/>
          <w:bCs/>
          <w:sz w:val="26"/>
          <w:szCs w:val="26"/>
        </w:rPr>
        <w:t>llamada</w:t>
      </w:r>
      <w:r w:rsidRPr="00E40463">
        <w:rPr>
          <w:rFonts w:ascii="Comic Sans MS" w:hAnsi="Comic Sans MS"/>
          <w:bCs/>
          <w:sz w:val="26"/>
          <w:szCs w:val="26"/>
        </w:rPr>
        <w:t> </w:t>
      </w:r>
      <w:hyperlink r:id="rId6" w:tgtFrame="_blank" w:history="1">
        <w:r w:rsidRPr="00C30848">
          <w:rPr>
            <w:rStyle w:val="Hipervnculo"/>
            <w:rFonts w:ascii="Comic Sans MS" w:hAnsi="Comic Sans MS"/>
            <w:bCs/>
            <w:color w:val="7030A0"/>
            <w:sz w:val="26"/>
            <w:szCs w:val="26"/>
          </w:rPr>
          <w:t>pistilo</w:t>
        </w:r>
      </w:hyperlink>
      <w:r w:rsidRPr="00C30848">
        <w:rPr>
          <w:rFonts w:ascii="Comic Sans MS" w:hAnsi="Comic Sans MS"/>
          <w:bCs/>
          <w:color w:val="7030A0"/>
          <w:sz w:val="26"/>
          <w:szCs w:val="26"/>
        </w:rPr>
        <w:t>.</w:t>
      </w:r>
    </w:p>
    <w:p w:rsidR="005668D0" w:rsidRPr="00E40463" w:rsidRDefault="005668D0" w:rsidP="005668D0">
      <w:pPr>
        <w:pStyle w:val="NormalWeb"/>
        <w:shd w:val="clear" w:color="auto" w:fill="FFFFFF"/>
        <w:spacing w:before="0" w:beforeAutospacing="0" w:after="0" w:afterAutospacing="0"/>
        <w:jc w:val="both"/>
        <w:rPr>
          <w:rFonts w:ascii="Comic Sans MS" w:hAnsi="Comic Sans MS"/>
          <w:bCs/>
          <w:sz w:val="26"/>
          <w:szCs w:val="26"/>
        </w:rPr>
      </w:pPr>
      <w:r w:rsidRPr="00E40463">
        <w:rPr>
          <w:rFonts w:ascii="Arial" w:hAnsi="Arial" w:cs="Arial"/>
          <w:bCs/>
        </w:rPr>
        <w:lastRenderedPageBreak/>
        <w:t>El estambre tiene dos partes: </w:t>
      </w:r>
      <w:hyperlink r:id="rId7" w:tgtFrame="_blank" w:history="1">
        <w:r w:rsidRPr="00B704A6">
          <w:rPr>
            <w:rStyle w:val="Hipervnculo"/>
            <w:rFonts w:ascii="Arial" w:hAnsi="Arial" w:cs="Arial"/>
            <w:b/>
            <w:bCs/>
            <w:color w:val="7030A0"/>
          </w:rPr>
          <w:t>antera</w:t>
        </w:r>
      </w:hyperlink>
      <w:r w:rsidRPr="00B704A6">
        <w:rPr>
          <w:rFonts w:ascii="Arial" w:hAnsi="Arial" w:cs="Arial"/>
          <w:b/>
          <w:bCs/>
          <w:color w:val="7030A0"/>
        </w:rPr>
        <w:t> y </w:t>
      </w:r>
      <w:hyperlink r:id="rId8" w:tgtFrame="_blank" w:history="1">
        <w:r w:rsidRPr="00B704A6">
          <w:rPr>
            <w:rStyle w:val="Hipervnculo"/>
            <w:rFonts w:ascii="Arial" w:hAnsi="Arial" w:cs="Arial"/>
            <w:b/>
            <w:bCs/>
            <w:color w:val="7030A0"/>
          </w:rPr>
          <w:t>filamento</w:t>
        </w:r>
      </w:hyperlink>
      <w:r w:rsidRPr="00E40463">
        <w:rPr>
          <w:rFonts w:ascii="Arial" w:hAnsi="Arial" w:cs="Arial"/>
          <w:bCs/>
        </w:rPr>
        <w:t>. Las anteras llevan el polen, que generalmente es de color amarillo. Las anteras son sostenidas por hilos llamados filamentos.</w:t>
      </w:r>
    </w:p>
    <w:p w:rsidR="005668D0" w:rsidRPr="00B704A6" w:rsidRDefault="005668D0" w:rsidP="005668D0">
      <w:pPr>
        <w:pStyle w:val="NormalWeb"/>
        <w:shd w:val="clear" w:color="auto" w:fill="FFFFFF"/>
        <w:spacing w:before="0" w:beforeAutospacing="0" w:after="0" w:afterAutospacing="0"/>
        <w:jc w:val="both"/>
        <w:rPr>
          <w:rFonts w:ascii="Comic Sans MS" w:hAnsi="Comic Sans MS"/>
          <w:b/>
          <w:bCs/>
          <w:sz w:val="26"/>
          <w:szCs w:val="26"/>
        </w:rPr>
      </w:pPr>
      <w:r w:rsidRPr="00E40463">
        <w:rPr>
          <w:rFonts w:ascii="Arial" w:hAnsi="Arial" w:cs="Arial"/>
          <w:bCs/>
        </w:rPr>
        <w:t>El pistilo tiene tres partes: estigma, estilo, y ovario. El </w:t>
      </w:r>
      <w:hyperlink r:id="rId9" w:tgtFrame="_blank" w:history="1">
        <w:r w:rsidRPr="00C30848">
          <w:rPr>
            <w:rStyle w:val="Hipervnculo"/>
            <w:rFonts w:ascii="Arial" w:hAnsi="Arial" w:cs="Arial"/>
            <w:b/>
            <w:bCs/>
            <w:color w:val="7030A0"/>
          </w:rPr>
          <w:t>estigma</w:t>
        </w:r>
      </w:hyperlink>
      <w:r w:rsidRPr="00C30848">
        <w:rPr>
          <w:rFonts w:ascii="Arial" w:hAnsi="Arial" w:cs="Arial"/>
          <w:b/>
          <w:bCs/>
          <w:color w:val="7030A0"/>
        </w:rPr>
        <w:t> </w:t>
      </w:r>
      <w:r w:rsidRPr="00E40463">
        <w:rPr>
          <w:rFonts w:ascii="Arial" w:hAnsi="Arial" w:cs="Arial"/>
          <w:bCs/>
        </w:rPr>
        <w:t>es la superficie pegajosa en el tope del pistilo; el cual atrapa y sostiene el polen. El estilo es como la estructura de un tubo que sostiene el estigma. El </w:t>
      </w:r>
      <w:hyperlink r:id="rId10" w:tgtFrame="_blank" w:history="1">
        <w:r w:rsidRPr="00E40463">
          <w:rPr>
            <w:rStyle w:val="Hipervnculo"/>
            <w:rFonts w:ascii="Arial" w:hAnsi="Arial" w:cs="Arial"/>
            <w:bCs/>
            <w:color w:val="auto"/>
          </w:rPr>
          <w:t>estilo</w:t>
        </w:r>
      </w:hyperlink>
      <w:r w:rsidRPr="00E40463">
        <w:rPr>
          <w:rFonts w:ascii="Arial" w:hAnsi="Arial" w:cs="Arial"/>
          <w:bCs/>
        </w:rPr>
        <w:t> conduce hacia abajo donde está el </w:t>
      </w:r>
      <w:hyperlink r:id="rId11" w:tgtFrame="_blank" w:history="1">
        <w:r w:rsidRPr="00C30848">
          <w:rPr>
            <w:rStyle w:val="Hipervnculo"/>
            <w:rFonts w:ascii="Arial" w:hAnsi="Arial" w:cs="Arial"/>
            <w:bCs/>
            <w:color w:val="7030A0"/>
          </w:rPr>
          <w:t>o</w:t>
        </w:r>
        <w:r w:rsidRPr="00C30848">
          <w:rPr>
            <w:rStyle w:val="Hipervnculo"/>
            <w:rFonts w:ascii="Arial" w:hAnsi="Arial" w:cs="Arial"/>
            <w:b/>
            <w:bCs/>
            <w:color w:val="7030A0"/>
          </w:rPr>
          <w:t>vario</w:t>
        </w:r>
      </w:hyperlink>
      <w:r w:rsidRPr="00E40463">
        <w:rPr>
          <w:rFonts w:ascii="Arial" w:hAnsi="Arial" w:cs="Arial"/>
          <w:bCs/>
        </w:rPr>
        <w:t> que contiene los </w:t>
      </w:r>
      <w:hyperlink r:id="rId12" w:tgtFrame="_blank" w:history="1">
        <w:r w:rsidRPr="00B704A6">
          <w:rPr>
            <w:rStyle w:val="Hipervnculo"/>
            <w:rFonts w:ascii="Arial" w:hAnsi="Arial" w:cs="Arial"/>
            <w:b/>
            <w:bCs/>
            <w:color w:val="7030A0"/>
          </w:rPr>
          <w:t>óvulos</w:t>
        </w:r>
      </w:hyperlink>
      <w:r w:rsidRPr="00B704A6">
        <w:rPr>
          <w:rFonts w:ascii="Arial" w:hAnsi="Arial" w:cs="Arial"/>
          <w:b/>
          <w:bCs/>
          <w:color w:val="7030A0"/>
        </w:rPr>
        <w:t>.</w:t>
      </w:r>
    </w:p>
    <w:p w:rsidR="005668D0" w:rsidRPr="00E40463" w:rsidRDefault="005668D0" w:rsidP="005668D0">
      <w:pPr>
        <w:pStyle w:val="NormalWeb"/>
        <w:shd w:val="clear" w:color="auto" w:fill="FFFFFF"/>
        <w:spacing w:before="0" w:beforeAutospacing="0" w:after="0" w:afterAutospacing="0"/>
        <w:jc w:val="both"/>
        <w:rPr>
          <w:rFonts w:ascii="Arial" w:hAnsi="Arial" w:cs="Arial"/>
          <w:bCs/>
        </w:rPr>
      </w:pPr>
      <w:r w:rsidRPr="00E40463">
        <w:rPr>
          <w:rFonts w:ascii="Arial" w:hAnsi="Arial" w:cs="Arial"/>
          <w:bCs/>
        </w:rPr>
        <w:t>Otras partes de la flor que son importantes son los pétalos y los sépalos. Los</w:t>
      </w:r>
      <w:r w:rsidRPr="00C30848">
        <w:rPr>
          <w:rFonts w:ascii="Arial" w:hAnsi="Arial" w:cs="Arial"/>
          <w:bCs/>
          <w:color w:val="7030A0"/>
        </w:rPr>
        <w:t> </w:t>
      </w:r>
      <w:hyperlink r:id="rId13" w:tgtFrame="_blank" w:history="1">
        <w:r w:rsidRPr="00C30848">
          <w:rPr>
            <w:rStyle w:val="Hipervnculo"/>
            <w:rFonts w:ascii="Arial" w:hAnsi="Arial" w:cs="Arial"/>
            <w:b/>
            <w:bCs/>
            <w:color w:val="7030A0"/>
          </w:rPr>
          <w:t>pétalo</w:t>
        </w:r>
        <w:r w:rsidRPr="00C30848">
          <w:rPr>
            <w:rStyle w:val="Hipervnculo"/>
            <w:rFonts w:ascii="Arial" w:hAnsi="Arial" w:cs="Arial"/>
            <w:bCs/>
            <w:color w:val="7030A0"/>
          </w:rPr>
          <w:t>s</w:t>
        </w:r>
      </w:hyperlink>
      <w:r w:rsidRPr="00E40463">
        <w:rPr>
          <w:rFonts w:ascii="Arial" w:hAnsi="Arial" w:cs="Arial"/>
          <w:bCs/>
        </w:rPr>
        <w:t> atraen polinizadores y generalmente son la razón por la que compramos y disfrutamos las flores. Los sépalos son como pétalos verdes en la base de la flor. Los </w:t>
      </w:r>
      <w:hyperlink r:id="rId14" w:history="1">
        <w:r w:rsidRPr="00C30848">
          <w:rPr>
            <w:rStyle w:val="Hipervnculo"/>
            <w:rFonts w:ascii="Arial" w:hAnsi="Arial" w:cs="Arial"/>
            <w:b/>
            <w:bCs/>
            <w:color w:val="7030A0"/>
          </w:rPr>
          <w:t>sépalos</w:t>
        </w:r>
      </w:hyperlink>
      <w:r w:rsidRPr="00E40463">
        <w:rPr>
          <w:rFonts w:ascii="Arial" w:hAnsi="Arial" w:cs="Arial"/>
          <w:bCs/>
        </w:rPr>
        <w:t> ayudan a proteger el brote que comienza a salir.</w:t>
      </w:r>
    </w:p>
    <w:p w:rsidR="005668D0" w:rsidRDefault="005668D0" w:rsidP="005668D0">
      <w:pPr>
        <w:pStyle w:val="NormalWeb"/>
        <w:shd w:val="clear" w:color="auto" w:fill="FFFFFF"/>
        <w:spacing w:before="0" w:beforeAutospacing="0" w:after="0" w:afterAutospacing="0"/>
        <w:jc w:val="both"/>
        <w:rPr>
          <w:rFonts w:ascii="Arial" w:hAnsi="Arial" w:cs="Arial"/>
          <w:bCs/>
        </w:rPr>
      </w:pPr>
      <w:r w:rsidRPr="00E40463">
        <w:rPr>
          <w:rFonts w:ascii="Arial" w:hAnsi="Arial" w:cs="Arial"/>
          <w:bCs/>
        </w:rPr>
        <w:t>Las flores pueden tener todas las partes masculinas, todas las femeninas, o una combinación. Las flores con todas las partes masculinas, o todas femeninas son llamadas </w:t>
      </w:r>
      <w:hyperlink r:id="rId15" w:history="1">
        <w:r w:rsidRPr="00E40463">
          <w:rPr>
            <w:rStyle w:val="Hipervnculo"/>
            <w:rFonts w:ascii="Arial" w:hAnsi="Arial" w:cs="Arial"/>
            <w:bCs/>
            <w:color w:val="auto"/>
          </w:rPr>
          <w:t>imperfectas</w:t>
        </w:r>
      </w:hyperlink>
      <w:r w:rsidRPr="00E40463">
        <w:rPr>
          <w:rFonts w:ascii="Arial" w:hAnsi="Arial" w:cs="Arial"/>
          <w:bCs/>
        </w:rPr>
        <w:t>, tales como: (los pepinos, calabaza y melones.) Las flores que tienen partes masculinas y femeninas se llaman </w:t>
      </w:r>
      <w:hyperlink r:id="rId16" w:history="1">
        <w:r w:rsidRPr="00C30848">
          <w:rPr>
            <w:rStyle w:val="Hipervnculo"/>
            <w:rFonts w:ascii="Arial" w:hAnsi="Arial" w:cs="Arial"/>
            <w:b/>
            <w:bCs/>
            <w:color w:val="7030A0"/>
          </w:rPr>
          <w:t>perfectas</w:t>
        </w:r>
      </w:hyperlink>
      <w:r w:rsidRPr="00E40463">
        <w:rPr>
          <w:rFonts w:ascii="Arial" w:hAnsi="Arial" w:cs="Arial"/>
          <w:bCs/>
        </w:rPr>
        <w:t> (las rosas, lirios, diente de león.)</w:t>
      </w:r>
    </w:p>
    <w:p w:rsidR="00B704A6" w:rsidRDefault="00B704A6" w:rsidP="005668D0">
      <w:pPr>
        <w:pStyle w:val="NormalWeb"/>
        <w:shd w:val="clear" w:color="auto" w:fill="FFFFFF"/>
        <w:spacing w:before="0" w:beforeAutospacing="0" w:after="0" w:afterAutospacing="0"/>
        <w:jc w:val="both"/>
        <w:rPr>
          <w:rFonts w:ascii="Arial" w:hAnsi="Arial" w:cs="Arial"/>
          <w:bCs/>
        </w:rPr>
      </w:pPr>
      <w:r w:rsidRPr="00B704A6">
        <w:rPr>
          <w:rFonts w:ascii="Arial" w:hAnsi="Arial" w:cs="Arial"/>
          <w:bCs/>
          <w:noProof/>
        </w:rPr>
        <w:drawing>
          <wp:anchor distT="0" distB="0" distL="114300" distR="114300" simplePos="0" relativeHeight="251659264" behindDoc="0" locked="0" layoutInCell="1" allowOverlap="1" wp14:anchorId="259B8564" wp14:editId="5A5922E5">
            <wp:simplePos x="0" y="0"/>
            <wp:positionH relativeFrom="margin">
              <wp:posOffset>9525</wp:posOffset>
            </wp:positionH>
            <wp:positionV relativeFrom="paragraph">
              <wp:posOffset>172720</wp:posOffset>
            </wp:positionV>
            <wp:extent cx="1907540" cy="1169035"/>
            <wp:effectExtent l="0" t="0" r="0" b="0"/>
            <wp:wrapSquare wrapText="bothSides"/>
            <wp:docPr id="1" name="Imagen 1" descr="C:\Users\Gonzalo\Pictures\Saved Pictures\Partes_de_la_f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onzalo\Pictures\Saved Pictures\Partes_de_la_flor.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07540" cy="11690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704A6" w:rsidRDefault="00B704A6" w:rsidP="005668D0">
      <w:pPr>
        <w:pStyle w:val="NormalWeb"/>
        <w:shd w:val="clear" w:color="auto" w:fill="FFFFFF"/>
        <w:spacing w:before="0" w:beforeAutospacing="0" w:after="0" w:afterAutospacing="0"/>
        <w:jc w:val="both"/>
        <w:rPr>
          <w:rFonts w:ascii="Arial" w:hAnsi="Arial" w:cs="Arial"/>
          <w:bCs/>
        </w:rPr>
      </w:pPr>
    </w:p>
    <w:p w:rsidR="00B704A6" w:rsidRDefault="00B704A6" w:rsidP="005668D0">
      <w:pPr>
        <w:pStyle w:val="NormalWeb"/>
        <w:shd w:val="clear" w:color="auto" w:fill="FFFFFF"/>
        <w:spacing w:before="0" w:beforeAutospacing="0" w:after="0" w:afterAutospacing="0"/>
        <w:jc w:val="both"/>
        <w:rPr>
          <w:rFonts w:ascii="Arial" w:hAnsi="Arial" w:cs="Arial"/>
          <w:bCs/>
        </w:rPr>
      </w:pPr>
    </w:p>
    <w:p w:rsidR="00B704A6" w:rsidRDefault="00B704A6" w:rsidP="005668D0">
      <w:pPr>
        <w:pStyle w:val="NormalWeb"/>
        <w:shd w:val="clear" w:color="auto" w:fill="FFFFFF"/>
        <w:spacing w:before="0" w:beforeAutospacing="0" w:after="0" w:afterAutospacing="0"/>
        <w:jc w:val="both"/>
        <w:rPr>
          <w:rFonts w:ascii="Arial" w:hAnsi="Arial" w:cs="Arial"/>
          <w:bCs/>
        </w:rPr>
      </w:pPr>
    </w:p>
    <w:p w:rsidR="00B704A6" w:rsidRPr="00E40463" w:rsidRDefault="00B704A6" w:rsidP="005668D0">
      <w:pPr>
        <w:pStyle w:val="NormalWeb"/>
        <w:shd w:val="clear" w:color="auto" w:fill="FFFFFF"/>
        <w:spacing w:before="0" w:beforeAutospacing="0" w:after="0" w:afterAutospacing="0"/>
        <w:jc w:val="both"/>
        <w:rPr>
          <w:rFonts w:ascii="Arial" w:hAnsi="Arial" w:cs="Arial"/>
          <w:bCs/>
        </w:rPr>
      </w:pPr>
    </w:p>
    <w:p w:rsidR="00B704A6" w:rsidRDefault="00B704A6" w:rsidP="005668D0">
      <w:pPr>
        <w:pStyle w:val="Ttulo2"/>
        <w:shd w:val="clear" w:color="auto" w:fill="FFFFFF"/>
        <w:spacing w:before="0"/>
        <w:jc w:val="both"/>
        <w:rPr>
          <w:rFonts w:ascii="Arial" w:hAnsi="Arial" w:cs="Arial"/>
          <w:b/>
          <w:color w:val="7030A0"/>
          <w:sz w:val="24"/>
          <w:szCs w:val="24"/>
        </w:rPr>
      </w:pPr>
    </w:p>
    <w:p w:rsidR="00B704A6" w:rsidRDefault="00B704A6" w:rsidP="005668D0">
      <w:pPr>
        <w:pStyle w:val="Ttulo2"/>
        <w:shd w:val="clear" w:color="auto" w:fill="FFFFFF"/>
        <w:spacing w:before="0"/>
        <w:jc w:val="both"/>
        <w:rPr>
          <w:rFonts w:ascii="Arial" w:hAnsi="Arial" w:cs="Arial"/>
          <w:b/>
          <w:color w:val="7030A0"/>
          <w:sz w:val="24"/>
          <w:szCs w:val="24"/>
        </w:rPr>
      </w:pPr>
    </w:p>
    <w:p w:rsidR="00B704A6" w:rsidRDefault="00B704A6" w:rsidP="005668D0">
      <w:pPr>
        <w:pStyle w:val="Ttulo2"/>
        <w:shd w:val="clear" w:color="auto" w:fill="FFFFFF"/>
        <w:spacing w:before="0"/>
        <w:jc w:val="both"/>
        <w:rPr>
          <w:rFonts w:ascii="Arial" w:hAnsi="Arial" w:cs="Arial"/>
          <w:b/>
          <w:color w:val="7030A0"/>
          <w:sz w:val="24"/>
          <w:szCs w:val="24"/>
        </w:rPr>
      </w:pPr>
    </w:p>
    <w:p w:rsidR="005668D0" w:rsidRPr="00C30848" w:rsidRDefault="005668D0" w:rsidP="005668D0">
      <w:pPr>
        <w:pStyle w:val="Ttulo2"/>
        <w:shd w:val="clear" w:color="auto" w:fill="FFFFFF"/>
        <w:spacing w:before="0"/>
        <w:jc w:val="both"/>
        <w:rPr>
          <w:rFonts w:ascii="Arial" w:hAnsi="Arial" w:cs="Arial"/>
          <w:b/>
          <w:color w:val="7030A0"/>
          <w:sz w:val="24"/>
          <w:szCs w:val="24"/>
        </w:rPr>
      </w:pPr>
      <w:r w:rsidRPr="00C30848">
        <w:rPr>
          <w:rFonts w:ascii="Arial" w:hAnsi="Arial" w:cs="Arial"/>
          <w:b/>
          <w:color w:val="7030A0"/>
          <w:sz w:val="24"/>
          <w:szCs w:val="24"/>
        </w:rPr>
        <w:t>¿Qué es la polinización</w:t>
      </w:r>
      <w:r w:rsidR="00C30848" w:rsidRPr="00C30848">
        <w:rPr>
          <w:rFonts w:ascii="Arial" w:hAnsi="Arial" w:cs="Arial"/>
          <w:b/>
          <w:color w:val="7030A0"/>
          <w:sz w:val="24"/>
          <w:szCs w:val="24"/>
        </w:rPr>
        <w:t>?</w:t>
      </w:r>
    </w:p>
    <w:p w:rsidR="005668D0" w:rsidRDefault="005668D0" w:rsidP="005668D0">
      <w:pPr>
        <w:pStyle w:val="Ttulo2"/>
        <w:shd w:val="clear" w:color="auto" w:fill="FFFFFF"/>
        <w:spacing w:before="0"/>
        <w:jc w:val="both"/>
        <w:rPr>
          <w:rFonts w:ascii="Arial" w:hAnsi="Arial" w:cs="Arial"/>
          <w:color w:val="auto"/>
          <w:sz w:val="24"/>
          <w:szCs w:val="24"/>
          <w:shd w:val="clear" w:color="auto" w:fill="FFFFFF"/>
        </w:rPr>
      </w:pPr>
      <w:r w:rsidRPr="00E40463">
        <w:rPr>
          <w:rFonts w:ascii="Arial" w:hAnsi="Arial" w:cs="Arial"/>
          <w:color w:val="auto"/>
          <w:sz w:val="24"/>
          <w:szCs w:val="24"/>
          <w:shd w:val="clear" w:color="auto" w:fill="FFFFFF"/>
        </w:rPr>
        <w:t>La polinización es el proceso a través del cual el polen (grano producido por las plantas que contiene un individuo masculino) es transferido desde el estambre (órgano floral masculino) hasta el estigma (órgano floral femenino). De esta forma, se produce la germinación y fecundación de óvulos de la flor, lo que da lugar a la producción de semillas y frutos.</w:t>
      </w:r>
    </w:p>
    <w:p w:rsidR="005668D0" w:rsidRPr="00C30848" w:rsidRDefault="005668D0" w:rsidP="005668D0">
      <w:pPr>
        <w:pStyle w:val="Ttulo2"/>
        <w:shd w:val="clear" w:color="auto" w:fill="FFFFFF"/>
        <w:spacing w:before="0"/>
        <w:jc w:val="both"/>
        <w:rPr>
          <w:rFonts w:ascii="Arial" w:hAnsi="Arial" w:cs="Arial"/>
          <w:b/>
          <w:color w:val="7030A0"/>
          <w:sz w:val="24"/>
          <w:szCs w:val="24"/>
          <w:shd w:val="clear" w:color="auto" w:fill="FFFFFF"/>
        </w:rPr>
      </w:pPr>
      <w:r w:rsidRPr="00C30848">
        <w:rPr>
          <w:rFonts w:ascii="Arial" w:hAnsi="Arial" w:cs="Arial"/>
          <w:b/>
          <w:color w:val="7030A0"/>
          <w:sz w:val="24"/>
          <w:szCs w:val="24"/>
          <w:shd w:val="clear" w:color="auto" w:fill="FFFFFF"/>
        </w:rPr>
        <w:t>¿Qué es la reproducción asexual en plantas?</w:t>
      </w:r>
    </w:p>
    <w:p w:rsidR="00C30848" w:rsidRPr="00C30848" w:rsidRDefault="005668D0" w:rsidP="00B704A6">
      <w:pPr>
        <w:shd w:val="clear" w:color="auto" w:fill="FFFFFF"/>
        <w:spacing w:after="60" w:line="240" w:lineRule="auto"/>
        <w:jc w:val="both"/>
        <w:rPr>
          <w:rFonts w:ascii="Arial" w:eastAsia="Times New Roman" w:hAnsi="Arial" w:cs="Arial"/>
          <w:color w:val="202124"/>
          <w:sz w:val="24"/>
          <w:szCs w:val="24"/>
          <w:lang w:eastAsia="es-MX"/>
        </w:rPr>
      </w:pPr>
      <w:r w:rsidRPr="00E40463">
        <w:rPr>
          <w:rFonts w:ascii="Arial" w:hAnsi="Arial" w:cs="Arial"/>
          <w:sz w:val="24"/>
          <w:szCs w:val="24"/>
          <w:shd w:val="clear" w:color="auto" w:fill="FFFFFF"/>
        </w:rPr>
        <w:t>En la naturaleza, existen muchas plantas con flores que pueden reproducirse sin necesidad de que intervengan las flores ni las semillas. Este tipo de reproducción, se llama</w:t>
      </w:r>
      <w:r w:rsidRPr="00E40463">
        <w:rPr>
          <w:rStyle w:val="Textoennegrita"/>
          <w:rFonts w:ascii="Arial" w:hAnsi="Arial" w:cs="Arial"/>
          <w:sz w:val="24"/>
          <w:szCs w:val="24"/>
          <w:shd w:val="clear" w:color="auto" w:fill="FFFFFF"/>
        </w:rPr>
        <w:t> </w:t>
      </w:r>
      <w:r w:rsidRPr="00C30848">
        <w:rPr>
          <w:rStyle w:val="Textoennegrita"/>
          <w:rFonts w:ascii="Arial" w:hAnsi="Arial" w:cs="Arial"/>
          <w:b w:val="0"/>
          <w:sz w:val="24"/>
          <w:szCs w:val="24"/>
          <w:shd w:val="clear" w:color="auto" w:fill="FFFFFF"/>
        </w:rPr>
        <w:t>reproducción asexual.</w:t>
      </w:r>
      <w:r w:rsidRPr="00E40463">
        <w:rPr>
          <w:rFonts w:ascii="Arial" w:hAnsi="Arial" w:cs="Arial"/>
          <w:sz w:val="24"/>
          <w:szCs w:val="24"/>
          <w:shd w:val="clear" w:color="auto" w:fill="FFFFFF"/>
        </w:rPr>
        <w:t> No necesitan de la participación de gametos. Y las nuevas plantas tienen características </w:t>
      </w:r>
      <w:r w:rsidRPr="00C30848">
        <w:rPr>
          <w:rStyle w:val="Textoennegrita"/>
          <w:rFonts w:ascii="Arial" w:hAnsi="Arial" w:cs="Arial"/>
          <w:color w:val="7030A0"/>
          <w:sz w:val="24"/>
          <w:szCs w:val="24"/>
          <w:shd w:val="clear" w:color="auto" w:fill="FFFFFF"/>
        </w:rPr>
        <w:t>idénticas</w:t>
      </w:r>
      <w:r w:rsidRPr="00C30848">
        <w:rPr>
          <w:rFonts w:ascii="Arial" w:hAnsi="Arial" w:cs="Arial"/>
          <w:color w:val="7030A0"/>
          <w:sz w:val="24"/>
          <w:szCs w:val="24"/>
          <w:shd w:val="clear" w:color="auto" w:fill="FFFFFF"/>
        </w:rPr>
        <w:t> </w:t>
      </w:r>
      <w:r w:rsidRPr="00E40463">
        <w:rPr>
          <w:rFonts w:ascii="Arial" w:hAnsi="Arial" w:cs="Arial"/>
          <w:sz w:val="24"/>
          <w:szCs w:val="24"/>
          <w:shd w:val="clear" w:color="auto" w:fill="FFFFFF"/>
        </w:rPr>
        <w:t>a las de los progenitores. En ella intervienen otras partes de la planta, distintas de las flores, por ejemplo</w:t>
      </w:r>
      <w:r w:rsidR="00C30848">
        <w:rPr>
          <w:rFonts w:ascii="Arial" w:hAnsi="Arial" w:cs="Arial"/>
          <w:sz w:val="24"/>
          <w:szCs w:val="24"/>
          <w:shd w:val="clear" w:color="auto" w:fill="FFFFFF"/>
        </w:rPr>
        <w:t>:</w:t>
      </w:r>
      <w:r w:rsidR="00C30848" w:rsidRPr="00C30848">
        <w:rPr>
          <w:rFonts w:ascii="Arial" w:hAnsi="Arial" w:cs="Arial"/>
          <w:color w:val="202124"/>
        </w:rPr>
        <w:t xml:space="preserve"> </w:t>
      </w:r>
      <w:r w:rsidR="00C30848" w:rsidRPr="00C30848">
        <w:rPr>
          <w:rFonts w:ascii="Arial" w:eastAsia="Times New Roman" w:hAnsi="Arial" w:cs="Arial"/>
          <w:color w:val="202124"/>
          <w:sz w:val="24"/>
          <w:szCs w:val="24"/>
          <w:lang w:eastAsia="es-MX"/>
        </w:rPr>
        <w:t>Cultivo de caña azucare</w:t>
      </w:r>
      <w:r w:rsidR="00C30848">
        <w:rPr>
          <w:rFonts w:ascii="Arial" w:eastAsia="Times New Roman" w:hAnsi="Arial" w:cs="Arial"/>
          <w:color w:val="202124"/>
          <w:sz w:val="24"/>
          <w:szCs w:val="24"/>
          <w:lang w:eastAsia="es-MX"/>
        </w:rPr>
        <w:t>ra para la producción de azúcar, cultivo de papa, c</w:t>
      </w:r>
      <w:r w:rsidR="00C30848" w:rsidRPr="00C30848">
        <w:rPr>
          <w:rFonts w:ascii="Arial" w:eastAsia="Times New Roman" w:hAnsi="Arial" w:cs="Arial"/>
          <w:color w:val="202124"/>
          <w:sz w:val="24"/>
          <w:szCs w:val="24"/>
          <w:lang w:eastAsia="es-MX"/>
        </w:rPr>
        <w:t>olonia bact</w:t>
      </w:r>
      <w:r w:rsidR="00C30848">
        <w:rPr>
          <w:rFonts w:ascii="Arial" w:eastAsia="Times New Roman" w:hAnsi="Arial" w:cs="Arial"/>
          <w:color w:val="202124"/>
          <w:sz w:val="24"/>
          <w:szCs w:val="24"/>
          <w:lang w:eastAsia="es-MX"/>
        </w:rPr>
        <w:t>eriana, r</w:t>
      </w:r>
      <w:r w:rsidR="00C30848" w:rsidRPr="00C30848">
        <w:rPr>
          <w:rFonts w:ascii="Arial" w:eastAsia="Times New Roman" w:hAnsi="Arial" w:cs="Arial"/>
          <w:color w:val="202124"/>
          <w:sz w:val="24"/>
          <w:szCs w:val="24"/>
          <w:lang w:eastAsia="es-MX"/>
        </w:rPr>
        <w:t>egeneración de una estrella de mar</w:t>
      </w:r>
      <w:r w:rsidR="00C30848">
        <w:rPr>
          <w:rFonts w:ascii="Arial" w:eastAsia="Times New Roman" w:hAnsi="Arial" w:cs="Arial"/>
          <w:color w:val="202124"/>
          <w:sz w:val="24"/>
          <w:szCs w:val="24"/>
          <w:lang w:eastAsia="es-MX"/>
        </w:rPr>
        <w:t xml:space="preserve">, a partir de uno de sus </w:t>
      </w:r>
      <w:r w:rsidR="00B704A6">
        <w:rPr>
          <w:rFonts w:ascii="Arial" w:eastAsia="Times New Roman" w:hAnsi="Arial" w:cs="Arial"/>
          <w:color w:val="202124"/>
          <w:sz w:val="24"/>
          <w:szCs w:val="24"/>
          <w:lang w:eastAsia="es-MX"/>
        </w:rPr>
        <w:t>brazos,</w:t>
      </w:r>
      <w:r w:rsidR="00B704A6">
        <w:rPr>
          <w:rFonts w:ascii="Arial" w:eastAsia="Times New Roman" w:hAnsi="Arial" w:cs="Arial"/>
          <w:b/>
          <w:bCs/>
          <w:color w:val="202124"/>
          <w:sz w:val="24"/>
          <w:szCs w:val="24"/>
          <w:lang w:eastAsia="es-MX"/>
        </w:rPr>
        <w:t xml:space="preserve"> </w:t>
      </w:r>
      <w:r w:rsidR="00B704A6" w:rsidRPr="00B704A6">
        <w:rPr>
          <w:rFonts w:ascii="Arial" w:eastAsia="Times New Roman" w:hAnsi="Arial" w:cs="Arial"/>
          <w:bCs/>
          <w:color w:val="202124"/>
          <w:sz w:val="24"/>
          <w:szCs w:val="24"/>
          <w:lang w:eastAsia="es-MX"/>
        </w:rPr>
        <w:t>reproducción</w:t>
      </w:r>
      <w:r w:rsidR="00C30848" w:rsidRPr="00B704A6">
        <w:rPr>
          <w:rFonts w:ascii="Arial" w:eastAsia="Times New Roman" w:hAnsi="Arial" w:cs="Arial"/>
          <w:color w:val="202124"/>
          <w:sz w:val="24"/>
          <w:szCs w:val="24"/>
          <w:lang w:eastAsia="es-MX"/>
        </w:rPr>
        <w:t> </w:t>
      </w:r>
      <w:r w:rsidR="00C30848">
        <w:rPr>
          <w:rFonts w:ascii="Arial" w:eastAsia="Times New Roman" w:hAnsi="Arial" w:cs="Arial"/>
          <w:color w:val="202124"/>
          <w:sz w:val="24"/>
          <w:szCs w:val="24"/>
          <w:lang w:eastAsia="es-MX"/>
        </w:rPr>
        <w:t xml:space="preserve">de la </w:t>
      </w:r>
      <w:r w:rsidR="00B704A6">
        <w:rPr>
          <w:rFonts w:ascii="Arial" w:eastAsia="Times New Roman" w:hAnsi="Arial" w:cs="Arial"/>
          <w:color w:val="202124"/>
          <w:sz w:val="24"/>
          <w:szCs w:val="24"/>
          <w:lang w:eastAsia="es-MX"/>
        </w:rPr>
        <w:t xml:space="preserve">hidra, cultivo de cebolla, cultivo de orquídeas, entre otras. </w:t>
      </w:r>
    </w:p>
    <w:p w:rsidR="005668D0" w:rsidRPr="00C30848" w:rsidRDefault="00B704A6" w:rsidP="00B704A6">
      <w:pPr>
        <w:shd w:val="clear" w:color="auto" w:fill="FFFFFF"/>
        <w:spacing w:after="60" w:line="240" w:lineRule="auto"/>
        <w:jc w:val="both"/>
        <w:rPr>
          <w:rFonts w:ascii="Arial" w:eastAsia="Times New Roman" w:hAnsi="Arial" w:cs="Arial"/>
          <w:color w:val="202124"/>
          <w:sz w:val="24"/>
          <w:szCs w:val="24"/>
          <w:lang w:eastAsia="es-MX"/>
        </w:rPr>
      </w:pPr>
      <w:r w:rsidRPr="00B704A6">
        <w:rPr>
          <w:noProof/>
          <w:lang w:eastAsia="es-MX"/>
        </w:rPr>
        <w:lastRenderedPageBreak/>
        <w:drawing>
          <wp:anchor distT="0" distB="0" distL="114300" distR="114300" simplePos="0" relativeHeight="251661312" behindDoc="0" locked="0" layoutInCell="1" allowOverlap="1" wp14:anchorId="00577003" wp14:editId="3570D764">
            <wp:simplePos x="0" y="0"/>
            <wp:positionH relativeFrom="margin">
              <wp:align>left</wp:align>
            </wp:positionH>
            <wp:positionV relativeFrom="paragraph">
              <wp:posOffset>73025</wp:posOffset>
            </wp:positionV>
            <wp:extent cx="2127250" cy="1978025"/>
            <wp:effectExtent l="0" t="0" r="6350" b="3175"/>
            <wp:wrapSquare wrapText="bothSides"/>
            <wp:docPr id="2" name="Imagen 2" descr="C:\Users\Gonzalo\Pictures\Saved Pictures\polinizac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onzalo\Pictures\Saved Pictures\polinizacion.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27250" cy="19780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704A6" w:rsidRDefault="00B704A6" w:rsidP="00945314">
      <w:pPr>
        <w:pStyle w:val="NormalWeb"/>
        <w:shd w:val="clear" w:color="auto" w:fill="FFFFFF"/>
        <w:spacing w:before="0" w:beforeAutospacing="0" w:after="0" w:afterAutospacing="0"/>
        <w:jc w:val="both"/>
        <w:rPr>
          <w:b/>
          <w:color w:val="0070C0"/>
          <w:sz w:val="36"/>
          <w:szCs w:val="36"/>
        </w:rPr>
      </w:pPr>
    </w:p>
    <w:p w:rsidR="00B704A6" w:rsidRDefault="00B704A6" w:rsidP="00945314">
      <w:pPr>
        <w:pStyle w:val="NormalWeb"/>
        <w:shd w:val="clear" w:color="auto" w:fill="FFFFFF"/>
        <w:spacing w:before="0" w:beforeAutospacing="0" w:after="0" w:afterAutospacing="0"/>
        <w:jc w:val="both"/>
        <w:rPr>
          <w:b/>
          <w:color w:val="0070C0"/>
          <w:sz w:val="36"/>
          <w:szCs w:val="36"/>
        </w:rPr>
      </w:pPr>
    </w:p>
    <w:p w:rsidR="00B704A6" w:rsidRDefault="00B704A6" w:rsidP="00945314">
      <w:pPr>
        <w:pStyle w:val="NormalWeb"/>
        <w:shd w:val="clear" w:color="auto" w:fill="FFFFFF"/>
        <w:spacing w:before="0" w:beforeAutospacing="0" w:after="0" w:afterAutospacing="0"/>
        <w:jc w:val="both"/>
        <w:rPr>
          <w:b/>
          <w:color w:val="0070C0"/>
          <w:sz w:val="36"/>
          <w:szCs w:val="36"/>
        </w:rPr>
      </w:pPr>
    </w:p>
    <w:p w:rsidR="00B704A6" w:rsidRDefault="00B704A6" w:rsidP="00945314">
      <w:pPr>
        <w:pStyle w:val="NormalWeb"/>
        <w:shd w:val="clear" w:color="auto" w:fill="FFFFFF"/>
        <w:spacing w:before="0" w:beforeAutospacing="0" w:after="0" w:afterAutospacing="0"/>
        <w:jc w:val="both"/>
        <w:rPr>
          <w:b/>
          <w:color w:val="0070C0"/>
          <w:sz w:val="36"/>
          <w:szCs w:val="36"/>
        </w:rPr>
      </w:pPr>
    </w:p>
    <w:p w:rsidR="00B704A6" w:rsidRDefault="00B704A6" w:rsidP="00945314">
      <w:pPr>
        <w:pStyle w:val="NormalWeb"/>
        <w:shd w:val="clear" w:color="auto" w:fill="FFFFFF"/>
        <w:spacing w:before="0" w:beforeAutospacing="0" w:after="0" w:afterAutospacing="0"/>
        <w:jc w:val="both"/>
        <w:rPr>
          <w:b/>
          <w:color w:val="0070C0"/>
          <w:sz w:val="36"/>
          <w:szCs w:val="36"/>
        </w:rPr>
      </w:pPr>
    </w:p>
    <w:p w:rsidR="00B704A6" w:rsidRDefault="00B704A6" w:rsidP="00945314">
      <w:pPr>
        <w:pStyle w:val="NormalWeb"/>
        <w:shd w:val="clear" w:color="auto" w:fill="FFFFFF"/>
        <w:spacing w:before="0" w:beforeAutospacing="0" w:after="0" w:afterAutospacing="0"/>
        <w:jc w:val="both"/>
        <w:rPr>
          <w:b/>
          <w:color w:val="0070C0"/>
          <w:sz w:val="36"/>
          <w:szCs w:val="36"/>
        </w:rPr>
      </w:pPr>
    </w:p>
    <w:p w:rsidR="00B704A6" w:rsidRDefault="00B704A6" w:rsidP="00945314">
      <w:pPr>
        <w:pStyle w:val="NormalWeb"/>
        <w:shd w:val="clear" w:color="auto" w:fill="FFFFFF"/>
        <w:spacing w:before="0" w:beforeAutospacing="0" w:after="0" w:afterAutospacing="0"/>
        <w:jc w:val="both"/>
        <w:rPr>
          <w:b/>
          <w:color w:val="0070C0"/>
          <w:sz w:val="36"/>
          <w:szCs w:val="36"/>
        </w:rPr>
      </w:pPr>
    </w:p>
    <w:p w:rsidR="00B704A6" w:rsidRDefault="00B704A6" w:rsidP="00945314">
      <w:pPr>
        <w:pStyle w:val="NormalWeb"/>
        <w:shd w:val="clear" w:color="auto" w:fill="FFFFFF"/>
        <w:spacing w:before="0" w:beforeAutospacing="0" w:after="0" w:afterAutospacing="0"/>
        <w:jc w:val="both"/>
        <w:rPr>
          <w:b/>
          <w:color w:val="0070C0"/>
          <w:sz w:val="36"/>
          <w:szCs w:val="36"/>
        </w:rPr>
      </w:pPr>
    </w:p>
    <w:p w:rsidR="00945314" w:rsidRPr="00E40463" w:rsidRDefault="00945314" w:rsidP="00945314">
      <w:pPr>
        <w:pStyle w:val="NormalWeb"/>
        <w:shd w:val="clear" w:color="auto" w:fill="FFFFFF"/>
        <w:spacing w:before="0" w:beforeAutospacing="0" w:after="0" w:afterAutospacing="0"/>
        <w:jc w:val="both"/>
        <w:rPr>
          <w:b/>
          <w:color w:val="0070C0"/>
          <w:sz w:val="36"/>
          <w:szCs w:val="36"/>
        </w:rPr>
      </w:pPr>
      <w:r w:rsidRPr="00E40463">
        <w:rPr>
          <w:b/>
          <w:color w:val="0070C0"/>
          <w:sz w:val="36"/>
          <w:szCs w:val="36"/>
        </w:rPr>
        <w:t>ESPAÑOL</w:t>
      </w:r>
    </w:p>
    <w:p w:rsidR="005668D0" w:rsidRPr="00E40463" w:rsidRDefault="005668D0" w:rsidP="005668D0">
      <w:pPr>
        <w:spacing w:after="0" w:line="240" w:lineRule="auto"/>
        <w:jc w:val="both"/>
        <w:rPr>
          <w:rFonts w:ascii="Arial" w:hAnsi="Arial" w:cs="Arial"/>
          <w:b/>
          <w:color w:val="0070C0"/>
          <w:sz w:val="24"/>
          <w:szCs w:val="24"/>
          <w:shd w:val="clear" w:color="auto" w:fill="FFFFFF"/>
        </w:rPr>
      </w:pPr>
      <w:r w:rsidRPr="00E40463">
        <w:rPr>
          <w:rFonts w:ascii="Arial" w:hAnsi="Arial" w:cs="Arial"/>
          <w:b/>
          <w:color w:val="0070C0"/>
          <w:sz w:val="24"/>
          <w:szCs w:val="24"/>
        </w:rPr>
        <w:t>¿Qué son las figuras retóricas</w:t>
      </w:r>
      <w:r w:rsidRPr="00E40463">
        <w:rPr>
          <w:rFonts w:ascii="Arial" w:hAnsi="Arial" w:cs="Arial"/>
          <w:b/>
          <w:color w:val="0070C0"/>
          <w:sz w:val="24"/>
          <w:szCs w:val="24"/>
          <w:shd w:val="clear" w:color="auto" w:fill="FFFFFF"/>
        </w:rPr>
        <w:t>?</w:t>
      </w:r>
    </w:p>
    <w:p w:rsidR="005668D0" w:rsidRPr="00382C06" w:rsidRDefault="005668D0" w:rsidP="005668D0">
      <w:pPr>
        <w:shd w:val="clear" w:color="auto" w:fill="FFFFFF"/>
        <w:spacing w:after="0" w:line="240" w:lineRule="auto"/>
        <w:rPr>
          <w:rFonts w:ascii="Arial" w:eastAsia="Times New Roman" w:hAnsi="Arial" w:cs="Arial"/>
          <w:color w:val="202124"/>
          <w:sz w:val="21"/>
          <w:szCs w:val="21"/>
          <w:lang w:val="es-419" w:eastAsia="es-MX"/>
        </w:rPr>
      </w:pPr>
      <w:r w:rsidRPr="00382C06">
        <w:rPr>
          <w:rFonts w:ascii="Arial" w:eastAsia="Times New Roman" w:hAnsi="Arial" w:cs="Arial"/>
          <w:color w:val="202124"/>
          <w:sz w:val="24"/>
          <w:szCs w:val="24"/>
          <w:lang w:val="es-419" w:eastAsia="es-MX"/>
        </w:rPr>
        <w:t>Las </w:t>
      </w:r>
      <w:r w:rsidRPr="00382C06">
        <w:rPr>
          <w:rFonts w:ascii="Arial" w:eastAsia="Times New Roman" w:hAnsi="Arial" w:cs="Arial"/>
          <w:b/>
          <w:bCs/>
          <w:color w:val="202124"/>
          <w:sz w:val="24"/>
          <w:szCs w:val="24"/>
          <w:lang w:val="es-419" w:eastAsia="es-MX"/>
        </w:rPr>
        <w:t>figuras</w:t>
      </w:r>
      <w:r w:rsidRPr="00382C06">
        <w:rPr>
          <w:rFonts w:ascii="Arial" w:eastAsia="Times New Roman" w:hAnsi="Arial" w:cs="Arial"/>
          <w:color w:val="202124"/>
          <w:sz w:val="24"/>
          <w:szCs w:val="24"/>
          <w:lang w:val="es-419" w:eastAsia="es-MX"/>
        </w:rPr>
        <w:t> literarias, también conocidas como </w:t>
      </w:r>
      <w:r w:rsidRPr="00382C06">
        <w:rPr>
          <w:rFonts w:ascii="Arial" w:eastAsia="Times New Roman" w:hAnsi="Arial" w:cs="Arial"/>
          <w:b/>
          <w:bCs/>
          <w:color w:val="202124"/>
          <w:sz w:val="24"/>
          <w:szCs w:val="24"/>
          <w:lang w:val="es-419" w:eastAsia="es-MX"/>
        </w:rPr>
        <w:t>figuras retóricas</w:t>
      </w:r>
      <w:r w:rsidRPr="00382C06">
        <w:rPr>
          <w:rFonts w:ascii="Arial" w:eastAsia="Times New Roman" w:hAnsi="Arial" w:cs="Arial"/>
          <w:color w:val="202124"/>
          <w:sz w:val="24"/>
          <w:szCs w:val="24"/>
          <w:lang w:val="es-419" w:eastAsia="es-MX"/>
        </w:rPr>
        <w:t>, son formas no convencionales de emplear las palabras </w:t>
      </w:r>
      <w:r w:rsidRPr="00382C06">
        <w:rPr>
          <w:rFonts w:ascii="Arial" w:eastAsia="Times New Roman" w:hAnsi="Arial" w:cs="Arial"/>
          <w:b/>
          <w:bCs/>
          <w:color w:val="202124"/>
          <w:sz w:val="24"/>
          <w:szCs w:val="24"/>
          <w:lang w:val="es-419" w:eastAsia="es-MX"/>
        </w:rPr>
        <w:t>para</w:t>
      </w:r>
      <w:r w:rsidRPr="00382C06">
        <w:rPr>
          <w:rFonts w:ascii="Arial" w:eastAsia="Times New Roman" w:hAnsi="Arial" w:cs="Arial"/>
          <w:color w:val="202124"/>
          <w:sz w:val="24"/>
          <w:szCs w:val="24"/>
          <w:lang w:val="es-419" w:eastAsia="es-MX"/>
        </w:rPr>
        <w:t> dotarlas de expresividad, vivacidad o belleza, </w:t>
      </w:r>
      <w:r w:rsidRPr="00382C06">
        <w:rPr>
          <w:rFonts w:ascii="Arial" w:eastAsia="Times New Roman" w:hAnsi="Arial" w:cs="Arial"/>
          <w:b/>
          <w:bCs/>
          <w:color w:val="202124"/>
          <w:sz w:val="24"/>
          <w:szCs w:val="24"/>
          <w:lang w:val="es-419" w:eastAsia="es-MX"/>
        </w:rPr>
        <w:t>con</w:t>
      </w:r>
      <w:r w:rsidRPr="00382C06">
        <w:rPr>
          <w:rFonts w:ascii="Arial" w:eastAsia="Times New Roman" w:hAnsi="Arial" w:cs="Arial"/>
          <w:color w:val="202124"/>
          <w:sz w:val="24"/>
          <w:szCs w:val="24"/>
          <w:lang w:val="es-419" w:eastAsia="es-MX"/>
        </w:rPr>
        <w:t> el objeto de sorprender, emocionar, sugerir o persuadir.</w:t>
      </w:r>
    </w:p>
    <w:p w:rsidR="005668D0" w:rsidRPr="00E40463" w:rsidRDefault="005668D0" w:rsidP="005668D0">
      <w:pPr>
        <w:pStyle w:val="NormalWeb"/>
        <w:shd w:val="clear" w:color="auto" w:fill="FFFFFF"/>
        <w:spacing w:before="0" w:beforeAutospacing="0" w:after="0" w:afterAutospacing="0"/>
        <w:jc w:val="both"/>
        <w:textAlignment w:val="baseline"/>
        <w:rPr>
          <w:rFonts w:ascii="Arial" w:hAnsi="Arial" w:cs="Arial"/>
          <w:color w:val="0070C0"/>
        </w:rPr>
      </w:pPr>
      <w:r w:rsidRPr="00E40463">
        <w:rPr>
          <w:rStyle w:val="Textoennegrita"/>
          <w:rFonts w:ascii="Arial" w:hAnsi="Arial" w:cs="Arial"/>
          <w:color w:val="0070C0"/>
          <w:shd w:val="clear" w:color="auto" w:fill="FFFFFF"/>
        </w:rPr>
        <w:t xml:space="preserve">¿Qué es la </w:t>
      </w:r>
      <w:r w:rsidRPr="00E40463">
        <w:rPr>
          <w:rStyle w:val="Textoennegrita"/>
          <w:rFonts w:ascii="Arial" w:hAnsi="Arial" w:cs="Arial"/>
          <w:color w:val="0070C0"/>
          <w:bdr w:val="none" w:sz="0" w:space="0" w:color="auto" w:frame="1"/>
        </w:rPr>
        <w:t>Hipérbole</w:t>
      </w:r>
      <w:r w:rsidRPr="00E40463">
        <w:rPr>
          <w:rStyle w:val="Textoennegrita"/>
          <w:rFonts w:ascii="Arial" w:hAnsi="Arial" w:cs="Arial"/>
          <w:color w:val="0070C0"/>
          <w:shd w:val="clear" w:color="auto" w:fill="FFFFFF"/>
        </w:rPr>
        <w:t>?</w:t>
      </w:r>
    </w:p>
    <w:p w:rsidR="005668D0" w:rsidRPr="00D059BD" w:rsidRDefault="005668D0" w:rsidP="005668D0">
      <w:pPr>
        <w:pStyle w:val="NormalWeb"/>
        <w:shd w:val="clear" w:color="auto" w:fill="FFFFFF"/>
        <w:spacing w:before="0" w:beforeAutospacing="0" w:after="0" w:afterAutospacing="0"/>
        <w:jc w:val="both"/>
        <w:textAlignment w:val="baseline"/>
        <w:rPr>
          <w:rFonts w:ascii="Arial" w:hAnsi="Arial" w:cs="Arial"/>
        </w:rPr>
      </w:pPr>
      <w:r w:rsidRPr="00D059BD">
        <w:rPr>
          <w:rFonts w:ascii="Arial" w:hAnsi="Arial" w:cs="Arial"/>
        </w:rPr>
        <w:t>Esta figura es la protagonista de aumentar o disminuir en exceso cualquier expresión.</w:t>
      </w:r>
    </w:p>
    <w:p w:rsidR="00C30848" w:rsidRDefault="005668D0" w:rsidP="00C30848">
      <w:pPr>
        <w:shd w:val="clear" w:color="auto" w:fill="FFFFFF"/>
        <w:spacing w:after="0" w:line="240" w:lineRule="auto"/>
        <w:jc w:val="both"/>
        <w:textAlignment w:val="baseline"/>
        <w:rPr>
          <w:rFonts w:ascii="Arial" w:hAnsi="Arial" w:cs="Arial"/>
          <w:color w:val="0070C0"/>
          <w:sz w:val="24"/>
          <w:szCs w:val="24"/>
        </w:rPr>
      </w:pPr>
      <w:r w:rsidRPr="00C30848">
        <w:rPr>
          <w:rFonts w:ascii="Arial" w:hAnsi="Arial" w:cs="Arial"/>
          <w:b/>
          <w:color w:val="0070C0"/>
          <w:sz w:val="24"/>
          <w:szCs w:val="24"/>
        </w:rPr>
        <w:t>Ejemplo</w:t>
      </w:r>
      <w:r w:rsidRPr="00C30848">
        <w:rPr>
          <w:rFonts w:ascii="Arial" w:hAnsi="Arial" w:cs="Arial"/>
          <w:color w:val="0070C0"/>
          <w:sz w:val="24"/>
          <w:szCs w:val="24"/>
        </w:rPr>
        <w:t xml:space="preserve">: </w:t>
      </w:r>
    </w:p>
    <w:p w:rsidR="005668D0" w:rsidRPr="00C30848" w:rsidRDefault="005668D0" w:rsidP="00C30848">
      <w:pPr>
        <w:shd w:val="clear" w:color="auto" w:fill="FFFFFF"/>
        <w:spacing w:after="0" w:line="240" w:lineRule="auto"/>
        <w:jc w:val="both"/>
        <w:textAlignment w:val="baseline"/>
        <w:rPr>
          <w:rFonts w:ascii="Arial" w:eastAsia="Times New Roman" w:hAnsi="Arial" w:cs="Arial"/>
          <w:sz w:val="24"/>
          <w:szCs w:val="24"/>
          <w:lang w:eastAsia="es-MX"/>
        </w:rPr>
      </w:pPr>
      <w:r w:rsidRPr="00C30848">
        <w:rPr>
          <w:rFonts w:ascii="Arial" w:eastAsia="Times New Roman" w:hAnsi="Arial" w:cs="Arial"/>
          <w:sz w:val="24"/>
          <w:szCs w:val="24"/>
          <w:lang w:eastAsia="es-MX"/>
        </w:rPr>
        <w:t xml:space="preserve">Tengo </w:t>
      </w:r>
      <w:r w:rsidR="00C30848" w:rsidRPr="00C30848">
        <w:rPr>
          <w:rFonts w:ascii="Arial" w:eastAsia="Times New Roman" w:hAnsi="Arial" w:cs="Arial"/>
          <w:sz w:val="24"/>
          <w:szCs w:val="24"/>
          <w:lang w:eastAsia="es-MX"/>
        </w:rPr>
        <w:t>tanta</w:t>
      </w:r>
      <w:r w:rsidRPr="00C30848">
        <w:rPr>
          <w:rFonts w:ascii="Arial" w:eastAsia="Times New Roman" w:hAnsi="Arial" w:cs="Arial"/>
          <w:sz w:val="24"/>
          <w:szCs w:val="24"/>
          <w:lang w:eastAsia="es-MX"/>
        </w:rPr>
        <w:t xml:space="preserve"> hambre que me comería </w:t>
      </w:r>
      <w:r w:rsidRPr="00C30848">
        <w:rPr>
          <w:rFonts w:ascii="Arial" w:eastAsia="Times New Roman" w:hAnsi="Arial" w:cs="Arial"/>
          <w:b/>
          <w:bCs/>
          <w:sz w:val="24"/>
          <w:szCs w:val="24"/>
          <w:bdr w:val="none" w:sz="0" w:space="0" w:color="auto" w:frame="1"/>
          <w:lang w:eastAsia="es-MX"/>
        </w:rPr>
        <w:t>una vaca entera</w:t>
      </w:r>
      <w:r w:rsidRPr="00C30848">
        <w:rPr>
          <w:rFonts w:ascii="Arial" w:eastAsia="Times New Roman" w:hAnsi="Arial" w:cs="Arial"/>
          <w:sz w:val="24"/>
          <w:szCs w:val="24"/>
          <w:lang w:eastAsia="es-MX"/>
        </w:rPr>
        <w:t>.</w:t>
      </w:r>
    </w:p>
    <w:p w:rsidR="005668D0" w:rsidRPr="00E40463" w:rsidRDefault="005668D0" w:rsidP="005668D0">
      <w:pPr>
        <w:shd w:val="clear" w:color="auto" w:fill="FFFFFF"/>
        <w:spacing w:after="0" w:line="240" w:lineRule="auto"/>
        <w:jc w:val="both"/>
        <w:textAlignment w:val="baseline"/>
        <w:rPr>
          <w:rFonts w:ascii="Arial" w:eastAsia="Times New Roman" w:hAnsi="Arial" w:cs="Arial"/>
          <w:b/>
          <w:bCs/>
          <w:color w:val="0070C0"/>
          <w:sz w:val="24"/>
          <w:szCs w:val="24"/>
          <w:bdr w:val="none" w:sz="0" w:space="0" w:color="auto" w:frame="1"/>
          <w:lang w:eastAsia="es-MX"/>
        </w:rPr>
      </w:pPr>
      <w:r w:rsidRPr="00E40463">
        <w:rPr>
          <w:rStyle w:val="Textoennegrita"/>
          <w:rFonts w:ascii="Arial" w:hAnsi="Arial" w:cs="Arial"/>
          <w:color w:val="0070C0"/>
          <w:sz w:val="24"/>
          <w:szCs w:val="24"/>
          <w:shd w:val="clear" w:color="auto" w:fill="FFFFFF"/>
        </w:rPr>
        <w:t xml:space="preserve">¿Qué es la </w:t>
      </w:r>
      <w:r w:rsidRPr="00E40463">
        <w:rPr>
          <w:rFonts w:ascii="Arial" w:eastAsia="Times New Roman" w:hAnsi="Arial" w:cs="Arial"/>
          <w:b/>
          <w:bCs/>
          <w:color w:val="0070C0"/>
          <w:sz w:val="24"/>
          <w:szCs w:val="24"/>
          <w:bdr w:val="none" w:sz="0" w:space="0" w:color="auto" w:frame="1"/>
          <w:lang w:eastAsia="es-MX"/>
        </w:rPr>
        <w:t>Metáfora</w:t>
      </w:r>
      <w:r w:rsidRPr="00E40463">
        <w:rPr>
          <w:rStyle w:val="Textoennegrita"/>
          <w:rFonts w:ascii="Arial" w:hAnsi="Arial" w:cs="Arial"/>
          <w:b w:val="0"/>
          <w:color w:val="0070C0"/>
          <w:sz w:val="24"/>
          <w:szCs w:val="24"/>
          <w:shd w:val="clear" w:color="auto" w:fill="FFFFFF"/>
        </w:rPr>
        <w:t>?</w:t>
      </w:r>
    </w:p>
    <w:p w:rsidR="005668D0" w:rsidRPr="00E40463" w:rsidRDefault="005668D0" w:rsidP="005668D0">
      <w:pPr>
        <w:shd w:val="clear" w:color="auto" w:fill="FFFFFF"/>
        <w:spacing w:after="0" w:line="240" w:lineRule="auto"/>
        <w:jc w:val="both"/>
        <w:textAlignment w:val="baseline"/>
        <w:rPr>
          <w:rFonts w:ascii="Arial" w:hAnsi="Arial" w:cs="Arial"/>
          <w:b/>
          <w:color w:val="00B0F0"/>
          <w:sz w:val="24"/>
          <w:szCs w:val="24"/>
          <w:shd w:val="clear" w:color="auto" w:fill="FFFFFF"/>
        </w:rPr>
      </w:pPr>
      <w:r w:rsidRPr="00D059BD">
        <w:rPr>
          <w:rFonts w:ascii="Arial" w:hAnsi="Arial" w:cs="Arial"/>
          <w:sz w:val="24"/>
          <w:szCs w:val="24"/>
          <w:shd w:val="clear" w:color="auto" w:fill="FFFFFF"/>
        </w:rPr>
        <w:t>Mediante el uso de esta, el escritor hace analogías o semejanzas entre dos ideas o conceptos</w:t>
      </w:r>
      <w:r w:rsidRPr="00E40463">
        <w:rPr>
          <w:rFonts w:ascii="Arial" w:hAnsi="Arial" w:cs="Arial"/>
          <w:b/>
          <w:color w:val="00B0F0"/>
          <w:sz w:val="24"/>
          <w:szCs w:val="24"/>
          <w:shd w:val="clear" w:color="auto" w:fill="FFFFFF"/>
        </w:rPr>
        <w:t>. </w:t>
      </w:r>
    </w:p>
    <w:p w:rsidR="00E40463" w:rsidRDefault="005668D0" w:rsidP="00E40463">
      <w:pPr>
        <w:shd w:val="clear" w:color="auto" w:fill="FFFFFF"/>
        <w:spacing w:after="0" w:line="240" w:lineRule="auto"/>
        <w:jc w:val="both"/>
        <w:textAlignment w:val="baseline"/>
        <w:rPr>
          <w:rFonts w:ascii="Arial" w:hAnsi="Arial" w:cs="Arial"/>
          <w:sz w:val="24"/>
          <w:szCs w:val="24"/>
        </w:rPr>
      </w:pPr>
      <w:r w:rsidRPr="00E40463">
        <w:rPr>
          <w:rFonts w:ascii="Arial" w:hAnsi="Arial" w:cs="Arial"/>
          <w:b/>
          <w:color w:val="0070C0"/>
          <w:sz w:val="24"/>
          <w:szCs w:val="24"/>
          <w:shd w:val="clear" w:color="auto" w:fill="FFFFFF"/>
        </w:rPr>
        <w:t>Ejemplo:</w:t>
      </w:r>
      <w:r w:rsidRPr="00E40463">
        <w:rPr>
          <w:rFonts w:ascii="Arial" w:hAnsi="Arial" w:cs="Arial"/>
          <w:sz w:val="24"/>
          <w:szCs w:val="24"/>
        </w:rPr>
        <w:t xml:space="preserve"> </w:t>
      </w:r>
    </w:p>
    <w:p w:rsidR="005668D0" w:rsidRPr="00E40463" w:rsidRDefault="005668D0" w:rsidP="00E40463">
      <w:pPr>
        <w:shd w:val="clear" w:color="auto" w:fill="FFFFFF"/>
        <w:spacing w:after="0" w:line="240" w:lineRule="auto"/>
        <w:jc w:val="both"/>
        <w:textAlignment w:val="baseline"/>
        <w:rPr>
          <w:rFonts w:ascii="Arial" w:eastAsia="Times New Roman" w:hAnsi="Arial" w:cs="Arial"/>
          <w:sz w:val="24"/>
          <w:szCs w:val="24"/>
          <w:lang w:eastAsia="es-MX"/>
        </w:rPr>
      </w:pPr>
      <w:r w:rsidRPr="00E40463">
        <w:rPr>
          <w:rFonts w:ascii="Arial" w:eastAsia="Times New Roman" w:hAnsi="Arial" w:cs="Arial"/>
          <w:sz w:val="24"/>
          <w:szCs w:val="24"/>
          <w:lang w:eastAsia="es-MX"/>
        </w:rPr>
        <w:t>El </w:t>
      </w:r>
      <w:r w:rsidRPr="00E40463">
        <w:rPr>
          <w:rFonts w:ascii="Arial" w:eastAsia="Times New Roman" w:hAnsi="Arial" w:cs="Arial"/>
          <w:b/>
          <w:bCs/>
          <w:sz w:val="24"/>
          <w:szCs w:val="24"/>
          <w:bdr w:val="none" w:sz="0" w:space="0" w:color="auto" w:frame="1"/>
          <w:lang w:eastAsia="es-MX"/>
        </w:rPr>
        <w:t>tiempo</w:t>
      </w:r>
      <w:r w:rsidRPr="00E40463">
        <w:rPr>
          <w:rFonts w:ascii="Arial" w:eastAsia="Times New Roman" w:hAnsi="Arial" w:cs="Arial"/>
          <w:sz w:val="24"/>
          <w:szCs w:val="24"/>
          <w:lang w:eastAsia="es-MX"/>
        </w:rPr>
        <w:t> es</w:t>
      </w:r>
      <w:r w:rsidRPr="00E40463">
        <w:rPr>
          <w:rFonts w:ascii="Arial" w:eastAsia="Times New Roman" w:hAnsi="Arial" w:cs="Arial"/>
          <w:b/>
          <w:bCs/>
          <w:sz w:val="24"/>
          <w:szCs w:val="24"/>
          <w:bdr w:val="none" w:sz="0" w:space="0" w:color="auto" w:frame="1"/>
          <w:lang w:eastAsia="es-MX"/>
        </w:rPr>
        <w:t> oro</w:t>
      </w:r>
      <w:r w:rsidRPr="00E40463">
        <w:rPr>
          <w:rFonts w:ascii="Arial" w:eastAsia="Times New Roman" w:hAnsi="Arial" w:cs="Arial"/>
          <w:sz w:val="24"/>
          <w:szCs w:val="24"/>
          <w:lang w:eastAsia="es-MX"/>
        </w:rPr>
        <w:t>. Son dos conceptos que se asemejan por ser ambos muy valiosos.</w:t>
      </w:r>
    </w:p>
    <w:p w:rsidR="005668D0" w:rsidRPr="00E40463" w:rsidRDefault="005668D0" w:rsidP="005668D0">
      <w:pPr>
        <w:shd w:val="clear" w:color="auto" w:fill="FFFFFF"/>
        <w:spacing w:after="0" w:line="240" w:lineRule="auto"/>
        <w:textAlignment w:val="top"/>
        <w:outlineLvl w:val="1"/>
        <w:rPr>
          <w:rStyle w:val="Textoennegrita"/>
          <w:rFonts w:ascii="Arial" w:eastAsia="Times New Roman" w:hAnsi="Arial" w:cs="Arial"/>
          <w:b w:val="0"/>
          <w:bCs w:val="0"/>
          <w:color w:val="0070C0"/>
          <w:sz w:val="24"/>
          <w:szCs w:val="24"/>
          <w:lang w:eastAsia="es-MX"/>
        </w:rPr>
      </w:pPr>
      <w:r w:rsidRPr="00E40463">
        <w:rPr>
          <w:rStyle w:val="Textoennegrita"/>
          <w:rFonts w:ascii="Arial" w:hAnsi="Arial" w:cs="Arial"/>
          <w:color w:val="0070C0"/>
          <w:sz w:val="24"/>
          <w:szCs w:val="24"/>
          <w:shd w:val="clear" w:color="auto" w:fill="FFFFFF"/>
        </w:rPr>
        <w:t xml:space="preserve">¿Qué es la </w:t>
      </w:r>
      <w:r w:rsidRPr="00E40463">
        <w:rPr>
          <w:rFonts w:ascii="Arial" w:eastAsia="Times New Roman" w:hAnsi="Arial" w:cs="Arial"/>
          <w:b/>
          <w:color w:val="0070C0"/>
          <w:sz w:val="24"/>
          <w:szCs w:val="24"/>
          <w:lang w:eastAsia="es-MX"/>
        </w:rPr>
        <w:t>Anáfora</w:t>
      </w:r>
      <w:r w:rsidRPr="00E40463">
        <w:rPr>
          <w:rStyle w:val="Textoennegrita"/>
          <w:rFonts w:ascii="Arial" w:hAnsi="Arial" w:cs="Arial"/>
          <w:b w:val="0"/>
          <w:color w:val="0070C0"/>
          <w:sz w:val="24"/>
          <w:szCs w:val="24"/>
          <w:shd w:val="clear" w:color="auto" w:fill="FFFFFF"/>
        </w:rPr>
        <w:t>?</w:t>
      </w:r>
    </w:p>
    <w:p w:rsidR="005668D0" w:rsidRPr="00382C06" w:rsidRDefault="005668D0" w:rsidP="005668D0">
      <w:pPr>
        <w:shd w:val="clear" w:color="auto" w:fill="FFFFFF"/>
        <w:spacing w:after="0" w:line="240" w:lineRule="auto"/>
        <w:textAlignment w:val="top"/>
        <w:outlineLvl w:val="1"/>
        <w:rPr>
          <w:rFonts w:ascii="Arial" w:eastAsia="Times New Roman" w:hAnsi="Arial" w:cs="Arial"/>
          <w:b/>
          <w:sz w:val="24"/>
          <w:szCs w:val="24"/>
          <w:lang w:eastAsia="es-MX"/>
        </w:rPr>
      </w:pPr>
      <w:r w:rsidRPr="00382C06">
        <w:rPr>
          <w:rFonts w:ascii="Arial" w:hAnsi="Arial" w:cs="Arial"/>
        </w:rPr>
        <w:t>C</w:t>
      </w:r>
      <w:r w:rsidRPr="00382C06">
        <w:rPr>
          <w:rFonts w:ascii="Arial" w:hAnsi="Arial" w:cs="Arial"/>
          <w:sz w:val="24"/>
          <w:szCs w:val="24"/>
        </w:rPr>
        <w:t>onsiste en la repetición rítmica de determinados sonidos o palabras al principio de un verso o de una frase.</w:t>
      </w:r>
    </w:p>
    <w:p w:rsidR="005668D0" w:rsidRPr="00E40463" w:rsidRDefault="005668D0" w:rsidP="005668D0">
      <w:pPr>
        <w:pStyle w:val="NormalWeb"/>
        <w:shd w:val="clear" w:color="auto" w:fill="FFFFFF"/>
        <w:spacing w:before="0" w:beforeAutospacing="0" w:after="0" w:afterAutospacing="0"/>
        <w:textAlignment w:val="top"/>
        <w:rPr>
          <w:rFonts w:ascii="Arial" w:hAnsi="Arial" w:cs="Arial"/>
          <w:color w:val="0070C0"/>
        </w:rPr>
      </w:pPr>
      <w:r w:rsidRPr="00E40463">
        <w:rPr>
          <w:rStyle w:val="Textoennegrita"/>
          <w:rFonts w:ascii="Arial" w:hAnsi="Arial" w:cs="Arial"/>
          <w:color w:val="0070C0"/>
          <w:bdr w:val="none" w:sz="0" w:space="0" w:color="auto" w:frame="1"/>
        </w:rPr>
        <w:t>Ejemplos:</w:t>
      </w:r>
    </w:p>
    <w:p w:rsidR="005668D0" w:rsidRPr="00E40463" w:rsidRDefault="005668D0" w:rsidP="00E40463">
      <w:pPr>
        <w:shd w:val="clear" w:color="auto" w:fill="FFFFFF"/>
        <w:spacing w:after="0" w:line="240" w:lineRule="auto"/>
        <w:rPr>
          <w:rFonts w:ascii="Arial" w:hAnsi="Arial" w:cs="Arial"/>
          <w:sz w:val="24"/>
          <w:szCs w:val="24"/>
        </w:rPr>
      </w:pPr>
      <w:r w:rsidRPr="00E40463">
        <w:rPr>
          <w:rFonts w:ascii="Arial" w:hAnsi="Arial" w:cs="Arial"/>
          <w:sz w:val="24"/>
          <w:szCs w:val="24"/>
        </w:rPr>
        <w:t>“</w:t>
      </w:r>
      <w:r w:rsidRPr="00E40463">
        <w:rPr>
          <w:rStyle w:val="Textoennegrita"/>
          <w:rFonts w:ascii="Arial" w:hAnsi="Arial" w:cs="Arial"/>
          <w:sz w:val="24"/>
          <w:szCs w:val="24"/>
          <w:bdr w:val="none" w:sz="0" w:space="0" w:color="auto" w:frame="1"/>
        </w:rPr>
        <w:t>Aquí</w:t>
      </w:r>
      <w:r w:rsidRPr="00E40463">
        <w:rPr>
          <w:rFonts w:ascii="Arial" w:hAnsi="Arial" w:cs="Arial"/>
          <w:sz w:val="24"/>
          <w:szCs w:val="24"/>
        </w:rPr>
        <w:t> todo se sabe, </w:t>
      </w:r>
      <w:r w:rsidRPr="00E40463">
        <w:rPr>
          <w:rStyle w:val="Textoennegrita"/>
          <w:rFonts w:ascii="Arial" w:hAnsi="Arial" w:cs="Arial"/>
          <w:sz w:val="24"/>
          <w:szCs w:val="24"/>
          <w:bdr w:val="none" w:sz="0" w:space="0" w:color="auto" w:frame="1"/>
        </w:rPr>
        <w:t>aquí</w:t>
      </w:r>
      <w:r w:rsidRPr="00E40463">
        <w:rPr>
          <w:rFonts w:ascii="Arial" w:hAnsi="Arial" w:cs="Arial"/>
          <w:sz w:val="24"/>
          <w:szCs w:val="24"/>
        </w:rPr>
        <w:t> no hay secretos”.</w:t>
      </w:r>
    </w:p>
    <w:p w:rsidR="005668D0" w:rsidRPr="00E40463" w:rsidRDefault="00E40463" w:rsidP="00E40463">
      <w:pPr>
        <w:shd w:val="clear" w:color="auto" w:fill="FFFFFF"/>
        <w:spacing w:after="0" w:line="240" w:lineRule="auto"/>
        <w:rPr>
          <w:rFonts w:ascii="Arial" w:hAnsi="Arial" w:cs="Arial"/>
          <w:sz w:val="24"/>
          <w:szCs w:val="24"/>
        </w:rPr>
      </w:pPr>
      <w:r w:rsidRPr="00E40463">
        <w:rPr>
          <w:rFonts w:ascii="Arial" w:hAnsi="Arial" w:cs="Arial"/>
          <w:sz w:val="24"/>
          <w:szCs w:val="24"/>
        </w:rPr>
        <w:t>“</w:t>
      </w:r>
      <w:r w:rsidR="005668D0" w:rsidRPr="00E40463">
        <w:rPr>
          <w:rStyle w:val="Textoennegrita"/>
          <w:rFonts w:ascii="Arial" w:hAnsi="Arial" w:cs="Arial"/>
          <w:sz w:val="24"/>
          <w:szCs w:val="24"/>
          <w:bdr w:val="none" w:sz="0" w:space="0" w:color="auto" w:frame="1"/>
        </w:rPr>
        <w:t>Ni</w:t>
      </w:r>
      <w:r w:rsidR="005668D0" w:rsidRPr="00E40463">
        <w:rPr>
          <w:rFonts w:ascii="Arial" w:hAnsi="Arial" w:cs="Arial"/>
          <w:sz w:val="24"/>
          <w:szCs w:val="24"/>
        </w:rPr>
        <w:t> esperanza fallida, </w:t>
      </w:r>
      <w:r w:rsidR="005668D0" w:rsidRPr="00E40463">
        <w:rPr>
          <w:rStyle w:val="Textoennegrita"/>
          <w:rFonts w:ascii="Arial" w:hAnsi="Arial" w:cs="Arial"/>
          <w:sz w:val="24"/>
          <w:szCs w:val="24"/>
          <w:bdr w:val="none" w:sz="0" w:space="0" w:color="auto" w:frame="1"/>
        </w:rPr>
        <w:t>ni</w:t>
      </w:r>
      <w:r w:rsidR="005668D0" w:rsidRPr="00E40463">
        <w:rPr>
          <w:rFonts w:ascii="Arial" w:hAnsi="Arial" w:cs="Arial"/>
          <w:sz w:val="24"/>
          <w:szCs w:val="24"/>
        </w:rPr>
        <w:t> trabajos injustos, </w:t>
      </w:r>
      <w:r w:rsidR="005668D0" w:rsidRPr="00E40463">
        <w:rPr>
          <w:rStyle w:val="Textoennegrita"/>
          <w:rFonts w:ascii="Arial" w:hAnsi="Arial" w:cs="Arial"/>
          <w:sz w:val="24"/>
          <w:szCs w:val="24"/>
          <w:bdr w:val="none" w:sz="0" w:space="0" w:color="auto" w:frame="1"/>
        </w:rPr>
        <w:t>ni</w:t>
      </w:r>
      <w:r>
        <w:rPr>
          <w:rFonts w:ascii="Arial" w:hAnsi="Arial" w:cs="Arial"/>
          <w:sz w:val="24"/>
          <w:szCs w:val="24"/>
        </w:rPr>
        <w:t> pena inmerecida”</w:t>
      </w:r>
    </w:p>
    <w:p w:rsidR="005668D0" w:rsidRPr="00E40463" w:rsidRDefault="005668D0" w:rsidP="005668D0">
      <w:pPr>
        <w:shd w:val="clear" w:color="auto" w:fill="FFFFFF"/>
        <w:spacing w:after="0" w:line="240" w:lineRule="auto"/>
        <w:jc w:val="both"/>
        <w:textAlignment w:val="baseline"/>
        <w:rPr>
          <w:rStyle w:val="Textoennegrita"/>
          <w:rFonts w:ascii="Arial" w:hAnsi="Arial" w:cs="Arial"/>
          <w:color w:val="0070C0"/>
          <w:sz w:val="24"/>
          <w:szCs w:val="24"/>
          <w:shd w:val="clear" w:color="auto" w:fill="FFFFFF"/>
        </w:rPr>
      </w:pPr>
      <w:r w:rsidRPr="00E40463">
        <w:rPr>
          <w:rStyle w:val="Textoennegrita"/>
          <w:rFonts w:ascii="Arial" w:hAnsi="Arial" w:cs="Arial"/>
          <w:color w:val="0070C0"/>
          <w:sz w:val="24"/>
          <w:szCs w:val="24"/>
          <w:shd w:val="clear" w:color="auto" w:fill="FFFFFF"/>
        </w:rPr>
        <w:t>¿Qué es la aliteración?</w:t>
      </w:r>
    </w:p>
    <w:p w:rsidR="005668D0" w:rsidRPr="00D059BD" w:rsidRDefault="005668D0" w:rsidP="005668D0">
      <w:pPr>
        <w:shd w:val="clear" w:color="auto" w:fill="FFFFFF"/>
        <w:spacing w:after="0" w:line="240" w:lineRule="auto"/>
        <w:jc w:val="both"/>
        <w:textAlignment w:val="baseline"/>
        <w:rPr>
          <w:rFonts w:ascii="Arial" w:hAnsi="Arial" w:cs="Arial"/>
          <w:sz w:val="24"/>
          <w:szCs w:val="24"/>
          <w:shd w:val="clear" w:color="auto" w:fill="FFFFFF"/>
        </w:rPr>
      </w:pPr>
      <w:r w:rsidRPr="00D059BD">
        <w:rPr>
          <w:rStyle w:val="Textoennegrita"/>
          <w:rFonts w:ascii="Arial" w:hAnsi="Arial" w:cs="Arial"/>
          <w:sz w:val="24"/>
          <w:szCs w:val="24"/>
          <w:shd w:val="clear" w:color="auto" w:fill="FFFFFF"/>
        </w:rPr>
        <w:t>Es la repetición de dos o más sonidos iguales</w:t>
      </w:r>
      <w:r w:rsidRPr="00D059BD">
        <w:rPr>
          <w:rFonts w:ascii="Arial" w:hAnsi="Arial" w:cs="Arial"/>
          <w:sz w:val="24"/>
          <w:szCs w:val="24"/>
          <w:shd w:val="clear" w:color="auto" w:fill="FFFFFF"/>
        </w:rPr>
        <w:t> o muy parecidos entre sí en varias palabras correlativas de un mismo enunciado, verso o estrofa.</w:t>
      </w:r>
    </w:p>
    <w:p w:rsidR="00E40463" w:rsidRDefault="005668D0" w:rsidP="005668D0">
      <w:pPr>
        <w:shd w:val="clear" w:color="auto" w:fill="FFFFFF"/>
        <w:spacing w:after="0" w:line="240" w:lineRule="auto"/>
        <w:rPr>
          <w:rFonts w:ascii="Arial" w:hAnsi="Arial" w:cs="Arial"/>
          <w:color w:val="0070C0"/>
          <w:sz w:val="24"/>
          <w:szCs w:val="24"/>
          <w:shd w:val="clear" w:color="auto" w:fill="FFFFFF"/>
        </w:rPr>
      </w:pPr>
      <w:r w:rsidRPr="00E40463">
        <w:rPr>
          <w:rFonts w:ascii="Arial" w:hAnsi="Arial" w:cs="Arial"/>
          <w:b/>
          <w:color w:val="0070C0"/>
          <w:sz w:val="24"/>
          <w:szCs w:val="24"/>
          <w:shd w:val="clear" w:color="auto" w:fill="FFFFFF"/>
        </w:rPr>
        <w:t>Ejemplo</w:t>
      </w:r>
      <w:r w:rsidRPr="00E40463">
        <w:rPr>
          <w:rFonts w:ascii="Arial" w:hAnsi="Arial" w:cs="Arial"/>
          <w:color w:val="0070C0"/>
          <w:sz w:val="24"/>
          <w:szCs w:val="24"/>
          <w:shd w:val="clear" w:color="auto" w:fill="FFFFFF"/>
        </w:rPr>
        <w:t xml:space="preserve">: </w:t>
      </w:r>
    </w:p>
    <w:p w:rsidR="005668D0" w:rsidRPr="00E40463" w:rsidRDefault="005668D0" w:rsidP="00E40463">
      <w:pPr>
        <w:shd w:val="clear" w:color="auto" w:fill="FFFFFF"/>
        <w:spacing w:after="0" w:line="240" w:lineRule="auto"/>
        <w:rPr>
          <w:rFonts w:ascii="Arial" w:eastAsia="Times New Roman" w:hAnsi="Arial" w:cs="Arial"/>
          <w:sz w:val="24"/>
          <w:szCs w:val="24"/>
          <w:lang w:eastAsia="es-MX"/>
        </w:rPr>
      </w:pPr>
      <w:r w:rsidRPr="00E40463">
        <w:rPr>
          <w:rFonts w:ascii="Arial" w:eastAsia="Times New Roman" w:hAnsi="Arial" w:cs="Arial"/>
          <w:sz w:val="24"/>
          <w:szCs w:val="24"/>
          <w:lang w:eastAsia="es-MX"/>
        </w:rPr>
        <w:t>“Lo</w:t>
      </w:r>
      <w:r w:rsidRPr="00E40463">
        <w:rPr>
          <w:rFonts w:ascii="Arial" w:eastAsia="Times New Roman" w:hAnsi="Arial" w:cs="Arial"/>
          <w:b/>
          <w:bCs/>
          <w:sz w:val="24"/>
          <w:szCs w:val="24"/>
          <w:bdr w:val="none" w:sz="0" w:space="0" w:color="auto" w:frame="1"/>
          <w:lang w:eastAsia="es-MX"/>
        </w:rPr>
        <w:t>s</w:t>
      </w:r>
      <w:r w:rsidRPr="00E40463">
        <w:rPr>
          <w:rFonts w:ascii="Arial" w:eastAsia="Times New Roman" w:hAnsi="Arial" w:cs="Arial"/>
          <w:sz w:val="24"/>
          <w:szCs w:val="24"/>
          <w:lang w:eastAsia="es-MX"/>
        </w:rPr>
        <w:t> </w:t>
      </w:r>
      <w:r w:rsidRPr="00E40463">
        <w:rPr>
          <w:rFonts w:ascii="Arial" w:eastAsia="Times New Roman" w:hAnsi="Arial" w:cs="Arial"/>
          <w:b/>
          <w:bCs/>
          <w:sz w:val="24"/>
          <w:szCs w:val="24"/>
          <w:bdr w:val="none" w:sz="0" w:space="0" w:color="auto" w:frame="1"/>
          <w:lang w:eastAsia="es-MX"/>
        </w:rPr>
        <w:t>s</w:t>
      </w:r>
      <w:r w:rsidRPr="00E40463">
        <w:rPr>
          <w:rFonts w:ascii="Arial" w:eastAsia="Times New Roman" w:hAnsi="Arial" w:cs="Arial"/>
          <w:sz w:val="24"/>
          <w:szCs w:val="24"/>
          <w:lang w:eastAsia="es-MX"/>
        </w:rPr>
        <w:t>u</w:t>
      </w:r>
      <w:r w:rsidRPr="00E40463">
        <w:rPr>
          <w:rFonts w:ascii="Arial" w:eastAsia="Times New Roman" w:hAnsi="Arial" w:cs="Arial"/>
          <w:bCs/>
          <w:sz w:val="24"/>
          <w:szCs w:val="24"/>
          <w:bdr w:val="none" w:sz="0" w:space="0" w:color="auto" w:frame="1"/>
          <w:lang w:eastAsia="es-MX"/>
        </w:rPr>
        <w:t>s</w:t>
      </w:r>
      <w:r w:rsidRPr="00E40463">
        <w:rPr>
          <w:rFonts w:ascii="Arial" w:eastAsia="Times New Roman" w:hAnsi="Arial" w:cs="Arial"/>
          <w:sz w:val="24"/>
          <w:szCs w:val="24"/>
          <w:lang w:eastAsia="es-MX"/>
        </w:rPr>
        <w:t>piro</w:t>
      </w:r>
      <w:r w:rsidRPr="00E40463">
        <w:rPr>
          <w:rFonts w:ascii="Arial" w:eastAsia="Times New Roman" w:hAnsi="Arial" w:cs="Arial"/>
          <w:bCs/>
          <w:sz w:val="24"/>
          <w:szCs w:val="24"/>
          <w:bdr w:val="none" w:sz="0" w:space="0" w:color="auto" w:frame="1"/>
          <w:lang w:eastAsia="es-MX"/>
        </w:rPr>
        <w:t>s</w:t>
      </w:r>
      <w:r w:rsidRPr="00E40463">
        <w:rPr>
          <w:rFonts w:ascii="Arial" w:eastAsia="Times New Roman" w:hAnsi="Arial" w:cs="Arial"/>
          <w:sz w:val="24"/>
          <w:szCs w:val="24"/>
          <w:lang w:eastAsia="es-MX"/>
        </w:rPr>
        <w:t> </w:t>
      </w:r>
      <w:r w:rsidRPr="00E40463">
        <w:rPr>
          <w:rFonts w:ascii="Arial" w:eastAsia="Times New Roman" w:hAnsi="Arial" w:cs="Arial"/>
          <w:b/>
          <w:bCs/>
          <w:sz w:val="24"/>
          <w:szCs w:val="24"/>
          <w:bdr w:val="none" w:sz="0" w:space="0" w:color="auto" w:frame="1"/>
          <w:lang w:eastAsia="es-MX"/>
        </w:rPr>
        <w:t>s</w:t>
      </w:r>
      <w:r w:rsidRPr="00E40463">
        <w:rPr>
          <w:rFonts w:ascii="Arial" w:eastAsia="Times New Roman" w:hAnsi="Arial" w:cs="Arial"/>
          <w:sz w:val="24"/>
          <w:szCs w:val="24"/>
          <w:lang w:eastAsia="es-MX"/>
        </w:rPr>
        <w:t>e e</w:t>
      </w:r>
      <w:r w:rsidRPr="00E40463">
        <w:rPr>
          <w:rFonts w:ascii="Arial" w:eastAsia="Times New Roman" w:hAnsi="Arial" w:cs="Arial"/>
          <w:b/>
          <w:bCs/>
          <w:sz w:val="24"/>
          <w:szCs w:val="24"/>
          <w:bdr w:val="none" w:sz="0" w:space="0" w:color="auto" w:frame="1"/>
          <w:lang w:eastAsia="es-MX"/>
        </w:rPr>
        <w:t>s</w:t>
      </w:r>
      <w:r w:rsidRPr="00E40463">
        <w:rPr>
          <w:rFonts w:ascii="Arial" w:eastAsia="Times New Roman" w:hAnsi="Arial" w:cs="Arial"/>
          <w:sz w:val="24"/>
          <w:szCs w:val="24"/>
          <w:lang w:eastAsia="es-MX"/>
        </w:rPr>
        <w:t>capan de </w:t>
      </w:r>
      <w:r w:rsidRPr="00E40463">
        <w:rPr>
          <w:rFonts w:ascii="Arial" w:eastAsia="Times New Roman" w:hAnsi="Arial" w:cs="Arial"/>
          <w:b/>
          <w:bCs/>
          <w:sz w:val="24"/>
          <w:szCs w:val="24"/>
          <w:bdr w:val="none" w:sz="0" w:space="0" w:color="auto" w:frame="1"/>
          <w:lang w:eastAsia="es-MX"/>
        </w:rPr>
        <w:t>s</w:t>
      </w:r>
      <w:r w:rsidRPr="00E40463">
        <w:rPr>
          <w:rFonts w:ascii="Arial" w:eastAsia="Times New Roman" w:hAnsi="Arial" w:cs="Arial"/>
          <w:sz w:val="24"/>
          <w:szCs w:val="24"/>
          <w:lang w:eastAsia="es-MX"/>
        </w:rPr>
        <w:t>u boca de fre</w:t>
      </w:r>
      <w:r w:rsidRPr="00E40463">
        <w:rPr>
          <w:rFonts w:ascii="Arial" w:eastAsia="Times New Roman" w:hAnsi="Arial" w:cs="Arial"/>
          <w:b/>
          <w:bCs/>
          <w:sz w:val="24"/>
          <w:szCs w:val="24"/>
          <w:bdr w:val="none" w:sz="0" w:space="0" w:color="auto" w:frame="1"/>
          <w:lang w:eastAsia="es-MX"/>
        </w:rPr>
        <w:t>s</w:t>
      </w:r>
      <w:r w:rsidRPr="00E40463">
        <w:rPr>
          <w:rFonts w:ascii="Arial" w:eastAsia="Times New Roman" w:hAnsi="Arial" w:cs="Arial"/>
          <w:sz w:val="24"/>
          <w:szCs w:val="24"/>
          <w:lang w:eastAsia="es-MX"/>
        </w:rPr>
        <w:t>a”, los suspiros son emulados con la repetición del sonido fricativo de la </w:t>
      </w:r>
      <w:r w:rsidRPr="00E40463">
        <w:rPr>
          <w:rFonts w:ascii="Arial" w:eastAsia="Times New Roman" w:hAnsi="Arial" w:cs="Arial"/>
          <w:i/>
          <w:iCs/>
          <w:sz w:val="24"/>
          <w:szCs w:val="24"/>
          <w:lang w:eastAsia="es-MX"/>
        </w:rPr>
        <w:t>s</w:t>
      </w:r>
      <w:r w:rsidRPr="00E40463">
        <w:rPr>
          <w:rFonts w:ascii="Arial" w:eastAsia="Times New Roman" w:hAnsi="Arial" w:cs="Arial"/>
          <w:sz w:val="24"/>
          <w:szCs w:val="24"/>
          <w:lang w:eastAsia="es-MX"/>
        </w:rPr>
        <w:t>.</w:t>
      </w:r>
    </w:p>
    <w:p w:rsidR="005668D0" w:rsidRPr="00E40463" w:rsidRDefault="005668D0" w:rsidP="005668D0">
      <w:pPr>
        <w:shd w:val="clear" w:color="auto" w:fill="FFFFFF"/>
        <w:spacing w:after="0" w:line="240" w:lineRule="auto"/>
        <w:jc w:val="both"/>
        <w:textAlignment w:val="baseline"/>
        <w:rPr>
          <w:rStyle w:val="Textoennegrita"/>
          <w:rFonts w:ascii="Helvetica" w:hAnsi="Helvetica" w:cs="Helvetica"/>
          <w:color w:val="0070C0"/>
          <w:sz w:val="23"/>
          <w:szCs w:val="23"/>
          <w:shd w:val="clear" w:color="auto" w:fill="FFFFFF"/>
        </w:rPr>
      </w:pPr>
      <w:r w:rsidRPr="00E40463">
        <w:rPr>
          <w:rStyle w:val="Textoennegrita"/>
          <w:rFonts w:ascii="Helvetica" w:hAnsi="Helvetica" w:cs="Helvetica"/>
          <w:color w:val="0070C0"/>
          <w:sz w:val="23"/>
          <w:szCs w:val="23"/>
          <w:shd w:val="clear" w:color="auto" w:fill="FFFFFF"/>
        </w:rPr>
        <w:t>¿Qué es la Comparación o símil?</w:t>
      </w:r>
    </w:p>
    <w:p w:rsidR="005668D0" w:rsidRPr="00382C06" w:rsidRDefault="005668D0" w:rsidP="005668D0">
      <w:pPr>
        <w:shd w:val="clear" w:color="auto" w:fill="FFFFFF"/>
        <w:spacing w:after="0" w:line="240" w:lineRule="auto"/>
        <w:jc w:val="both"/>
        <w:textAlignment w:val="baseline"/>
        <w:rPr>
          <w:rFonts w:ascii="Helvetica" w:hAnsi="Helvetica" w:cs="Helvetica"/>
          <w:sz w:val="23"/>
          <w:szCs w:val="23"/>
          <w:shd w:val="clear" w:color="auto" w:fill="FFFFFF"/>
        </w:rPr>
      </w:pPr>
      <w:r w:rsidRPr="00382C06">
        <w:rPr>
          <w:rFonts w:ascii="Helvetica" w:hAnsi="Helvetica" w:cs="Helvetica"/>
          <w:sz w:val="23"/>
          <w:szCs w:val="23"/>
          <w:shd w:val="clear" w:color="auto" w:fill="FFFFFF"/>
        </w:rPr>
        <w:t>Esta  consiste en establecer una semejanza entre dos cualidades, dos seres, dos hechos, etc. Tiene los siguientes conectores: como, tal como, igual que, etc.</w:t>
      </w:r>
    </w:p>
    <w:p w:rsidR="00E40463" w:rsidRDefault="005668D0" w:rsidP="005668D0">
      <w:pPr>
        <w:shd w:val="clear" w:color="auto" w:fill="FFFFFF"/>
        <w:spacing w:after="0" w:line="240" w:lineRule="auto"/>
        <w:jc w:val="both"/>
        <w:textAlignment w:val="baseline"/>
        <w:rPr>
          <w:rFonts w:ascii="Helvetica" w:hAnsi="Helvetica" w:cs="Helvetica"/>
          <w:color w:val="0070C0"/>
          <w:sz w:val="23"/>
          <w:szCs w:val="23"/>
          <w:shd w:val="clear" w:color="auto" w:fill="FFFFFF"/>
        </w:rPr>
      </w:pPr>
      <w:r w:rsidRPr="00E40463">
        <w:rPr>
          <w:rFonts w:ascii="Helvetica" w:eastAsia="Times New Roman" w:hAnsi="Helvetica" w:cs="Helvetica"/>
          <w:b/>
          <w:color w:val="0070C0"/>
          <w:sz w:val="23"/>
          <w:szCs w:val="23"/>
          <w:lang w:eastAsia="es-MX"/>
        </w:rPr>
        <w:t>Ejemplo</w:t>
      </w:r>
      <w:r w:rsidRPr="00E40463">
        <w:rPr>
          <w:rFonts w:ascii="Helvetica" w:eastAsia="Times New Roman" w:hAnsi="Helvetica" w:cs="Helvetica"/>
          <w:color w:val="0070C0"/>
          <w:sz w:val="23"/>
          <w:szCs w:val="23"/>
          <w:lang w:eastAsia="es-MX"/>
        </w:rPr>
        <w:t>:</w:t>
      </w:r>
      <w:r w:rsidRPr="00E40463">
        <w:rPr>
          <w:rFonts w:ascii="Helvetica" w:hAnsi="Helvetica" w:cs="Helvetica"/>
          <w:color w:val="0070C0"/>
          <w:sz w:val="23"/>
          <w:szCs w:val="23"/>
          <w:shd w:val="clear" w:color="auto" w:fill="FFFFFF"/>
        </w:rPr>
        <w:t xml:space="preserve"> </w:t>
      </w:r>
    </w:p>
    <w:p w:rsidR="005668D0" w:rsidRPr="00E40463" w:rsidRDefault="005668D0" w:rsidP="00E40463">
      <w:pPr>
        <w:shd w:val="clear" w:color="auto" w:fill="FFFFFF"/>
        <w:spacing w:after="0" w:line="240" w:lineRule="auto"/>
        <w:jc w:val="both"/>
        <w:textAlignment w:val="baseline"/>
        <w:rPr>
          <w:rFonts w:ascii="Helvetica" w:hAnsi="Helvetica" w:cs="Helvetica"/>
          <w:sz w:val="23"/>
          <w:szCs w:val="23"/>
          <w:shd w:val="clear" w:color="auto" w:fill="FFFFFF"/>
        </w:rPr>
      </w:pPr>
      <w:r w:rsidRPr="00E40463">
        <w:rPr>
          <w:rFonts w:ascii="Helvetica" w:eastAsia="Times New Roman" w:hAnsi="Helvetica" w:cs="Helvetica"/>
          <w:sz w:val="23"/>
          <w:szCs w:val="23"/>
          <w:lang w:eastAsia="es-MX"/>
        </w:rPr>
        <w:t>"Tus ojos son como dos luceros".</w:t>
      </w:r>
    </w:p>
    <w:p w:rsidR="005668D0" w:rsidRPr="00382C06" w:rsidRDefault="005668D0" w:rsidP="005668D0">
      <w:pPr>
        <w:shd w:val="clear" w:color="auto" w:fill="FFFFFF"/>
        <w:spacing w:after="0" w:line="240" w:lineRule="auto"/>
        <w:jc w:val="both"/>
        <w:textAlignment w:val="baseline"/>
        <w:rPr>
          <w:rFonts w:ascii="Arial" w:eastAsia="Times New Roman" w:hAnsi="Arial" w:cs="Arial"/>
          <w:i/>
          <w:sz w:val="24"/>
          <w:szCs w:val="24"/>
          <w:lang w:eastAsia="es-MX"/>
        </w:rPr>
      </w:pPr>
    </w:p>
    <w:p w:rsidR="00EB6B47" w:rsidRPr="002C13FA" w:rsidRDefault="00EB6B47" w:rsidP="00EB6B47">
      <w:pPr>
        <w:autoSpaceDE w:val="0"/>
        <w:autoSpaceDN w:val="0"/>
        <w:adjustRightInd w:val="0"/>
        <w:spacing w:after="0" w:line="240" w:lineRule="auto"/>
        <w:jc w:val="both"/>
        <w:rPr>
          <w:rFonts w:ascii="Arial" w:hAnsi="Arial" w:cs="Arial"/>
          <w:color w:val="222222"/>
          <w:sz w:val="24"/>
          <w:szCs w:val="24"/>
          <w:shd w:val="clear" w:color="auto" w:fill="FFFFFF"/>
        </w:rPr>
      </w:pPr>
    </w:p>
    <w:p w:rsidR="00EB6B47" w:rsidRPr="00EB6B47" w:rsidRDefault="00EB6B47" w:rsidP="00EB6B47">
      <w:pPr>
        <w:autoSpaceDE w:val="0"/>
        <w:autoSpaceDN w:val="0"/>
        <w:adjustRightInd w:val="0"/>
        <w:spacing w:after="0" w:line="240" w:lineRule="auto"/>
        <w:jc w:val="both"/>
        <w:rPr>
          <w:rFonts w:ascii="Arial" w:hAnsi="Arial" w:cs="Arial"/>
          <w:color w:val="FF66CC"/>
          <w:sz w:val="36"/>
          <w:szCs w:val="36"/>
          <w:shd w:val="clear" w:color="auto" w:fill="FFFFFF"/>
        </w:rPr>
      </w:pPr>
      <w:r w:rsidRPr="00EB6B47">
        <w:rPr>
          <w:rFonts w:ascii="Arial" w:hAnsi="Arial" w:cs="Arial"/>
          <w:b/>
          <w:color w:val="FF66CC"/>
          <w:sz w:val="36"/>
          <w:szCs w:val="36"/>
        </w:rPr>
        <w:t>HISTORIA</w:t>
      </w:r>
    </w:p>
    <w:p w:rsidR="005668D0" w:rsidRDefault="005668D0" w:rsidP="005668D0">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En Mesoamérica se desarrollaron grandes civilizaciones que se distinguieron por su vasta cultura y capacidad de organización política y económica. Los pueblos mesoamericanos vivían en una misma zona geográfica,  lo que influyo para que todos ellos tuvieran una vida muy parecida. </w:t>
      </w:r>
    </w:p>
    <w:p w:rsidR="005668D0" w:rsidRDefault="005668D0" w:rsidP="005668D0">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En las culturas mesoamericanas, </w:t>
      </w:r>
      <w:r w:rsidRPr="008F647D">
        <w:rPr>
          <w:rFonts w:ascii="Arial" w:hAnsi="Arial" w:cs="Arial"/>
          <w:color w:val="FF33CC"/>
          <w:sz w:val="24"/>
          <w:szCs w:val="24"/>
        </w:rPr>
        <w:t xml:space="preserve">la agricultura fue la principal actividad económica, </w:t>
      </w:r>
      <w:r>
        <w:rPr>
          <w:rFonts w:ascii="Arial" w:hAnsi="Arial" w:cs="Arial"/>
          <w:sz w:val="24"/>
          <w:szCs w:val="24"/>
        </w:rPr>
        <w:t xml:space="preserve">seguida por el comercio y la guerra. La población estaba  organizada en grupos o clases sociales; quienes tenían mayor autoridad eran los </w:t>
      </w:r>
      <w:r w:rsidRPr="008F647D">
        <w:rPr>
          <w:rFonts w:ascii="Arial" w:hAnsi="Arial" w:cs="Arial"/>
          <w:color w:val="FF33CC"/>
          <w:sz w:val="24"/>
          <w:szCs w:val="24"/>
        </w:rPr>
        <w:t>gobernantes y sacerdotes</w:t>
      </w:r>
      <w:r>
        <w:rPr>
          <w:rFonts w:ascii="Arial" w:hAnsi="Arial" w:cs="Arial"/>
          <w:sz w:val="24"/>
          <w:szCs w:val="24"/>
        </w:rPr>
        <w:t xml:space="preserve">, </w:t>
      </w:r>
      <w:r w:rsidRPr="008F647D">
        <w:rPr>
          <w:rFonts w:ascii="Arial" w:hAnsi="Arial" w:cs="Arial"/>
          <w:color w:val="FF33CC"/>
          <w:sz w:val="24"/>
          <w:szCs w:val="24"/>
        </w:rPr>
        <w:t>seguidos por los guerreros</w:t>
      </w:r>
      <w:r>
        <w:rPr>
          <w:rFonts w:ascii="Arial" w:hAnsi="Arial" w:cs="Arial"/>
          <w:sz w:val="24"/>
          <w:szCs w:val="24"/>
        </w:rPr>
        <w:t xml:space="preserve">. El resto de la población lo constituían los </w:t>
      </w:r>
      <w:r w:rsidRPr="008F647D">
        <w:rPr>
          <w:rFonts w:ascii="Arial" w:hAnsi="Arial" w:cs="Arial"/>
          <w:color w:val="FF33CC"/>
          <w:sz w:val="24"/>
          <w:szCs w:val="24"/>
        </w:rPr>
        <w:t xml:space="preserve">campesinos, artesanos, sirvientes y esclavos de guerra. </w:t>
      </w:r>
      <w:r>
        <w:rPr>
          <w:rFonts w:ascii="Arial" w:hAnsi="Arial" w:cs="Arial"/>
          <w:sz w:val="24"/>
          <w:szCs w:val="24"/>
        </w:rPr>
        <w:t xml:space="preserve">Los artistas, astrónomos y médicos tenían un sitio especial en la sociedad. Otra  característica común de los pueblos mesoamericanos fue su religión. Por ejemplo, todos eran </w:t>
      </w:r>
      <w:r w:rsidRPr="008F647D">
        <w:rPr>
          <w:rFonts w:ascii="Arial" w:hAnsi="Arial" w:cs="Arial"/>
          <w:color w:val="FF33CC"/>
          <w:sz w:val="24"/>
          <w:szCs w:val="24"/>
        </w:rPr>
        <w:t>politeístas,</w:t>
      </w:r>
      <w:r>
        <w:rPr>
          <w:rFonts w:ascii="Arial" w:hAnsi="Arial" w:cs="Arial"/>
          <w:sz w:val="24"/>
          <w:szCs w:val="24"/>
        </w:rPr>
        <w:t xml:space="preserve"> es decir, veneraban  a </w:t>
      </w:r>
      <w:r w:rsidRPr="008F647D">
        <w:rPr>
          <w:rFonts w:ascii="Arial" w:hAnsi="Arial" w:cs="Arial"/>
          <w:color w:val="FF33CC"/>
          <w:sz w:val="24"/>
          <w:szCs w:val="24"/>
        </w:rPr>
        <w:t xml:space="preserve">varios dioses, </w:t>
      </w:r>
      <w:r>
        <w:rPr>
          <w:rFonts w:ascii="Arial" w:hAnsi="Arial" w:cs="Arial"/>
          <w:sz w:val="24"/>
          <w:szCs w:val="24"/>
        </w:rPr>
        <w:t xml:space="preserve">realizaban ritos con el fin de agradarlos, ofrendaban </w:t>
      </w:r>
      <w:r w:rsidRPr="008F647D">
        <w:rPr>
          <w:rFonts w:ascii="Arial" w:hAnsi="Arial" w:cs="Arial"/>
          <w:color w:val="FF33CC"/>
          <w:sz w:val="24"/>
          <w:szCs w:val="24"/>
        </w:rPr>
        <w:t>flores, alimentos y sacrificios humanos</w:t>
      </w:r>
      <w:r>
        <w:rPr>
          <w:rFonts w:ascii="Arial" w:hAnsi="Arial" w:cs="Arial"/>
          <w:sz w:val="24"/>
          <w:szCs w:val="24"/>
        </w:rPr>
        <w:t xml:space="preserve">: los mexicas ofrecían la sangre de los sacrificios al dios </w:t>
      </w:r>
      <w:r w:rsidRPr="008F647D">
        <w:rPr>
          <w:rFonts w:ascii="Arial" w:hAnsi="Arial" w:cs="Arial"/>
          <w:color w:val="FF33CC"/>
          <w:sz w:val="24"/>
          <w:szCs w:val="24"/>
        </w:rPr>
        <w:t xml:space="preserve">Huitzilopochtli </w:t>
      </w:r>
      <w:r w:rsidRPr="008F647D">
        <w:rPr>
          <w:rFonts w:ascii="Arial" w:hAnsi="Arial" w:cs="Arial"/>
          <w:sz w:val="24"/>
          <w:szCs w:val="24"/>
        </w:rPr>
        <w:t>p</w:t>
      </w:r>
      <w:r>
        <w:rPr>
          <w:rFonts w:ascii="Arial" w:hAnsi="Arial" w:cs="Arial"/>
          <w:sz w:val="24"/>
          <w:szCs w:val="24"/>
        </w:rPr>
        <w:t>ara que se alimentara. Los sacerdotes eran los encargados de transmitir los dignos divinos, realizar los ritos y sacrificios. Los mesoamericanos pensaban que así aseguraban la lluvia, el Sol, una abundante cosecha y la victoria en las guerras.</w:t>
      </w:r>
    </w:p>
    <w:p w:rsidR="003C3695" w:rsidRDefault="003C3695" w:rsidP="005668D0">
      <w:pPr>
        <w:autoSpaceDE w:val="0"/>
        <w:autoSpaceDN w:val="0"/>
        <w:adjustRightInd w:val="0"/>
        <w:spacing w:after="0" w:line="240" w:lineRule="auto"/>
        <w:jc w:val="both"/>
        <w:rPr>
          <w:rFonts w:ascii="Arial" w:hAnsi="Arial" w:cs="Arial"/>
          <w:sz w:val="24"/>
          <w:szCs w:val="24"/>
        </w:rPr>
      </w:pPr>
      <w:r>
        <w:rPr>
          <w:noProof/>
          <w:lang w:eastAsia="es-MX"/>
        </w:rPr>
        <w:drawing>
          <wp:inline distT="0" distB="0" distL="0" distR="0" wp14:anchorId="797B12F3" wp14:editId="331C78D5">
            <wp:extent cx="1775460" cy="967154"/>
            <wp:effectExtent l="0" t="0" r="0" b="4445"/>
            <wp:docPr id="8" name="Imagen 8" descr="Hubo alguna relación entre los indígenas americanos (pieles rojas) y los  indígenas mexicanos (aztecas, mayas etc.)? - Quo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ubo alguna relación entre los indígenas americanos (pieles rojas) y los  indígenas mexicanos (aztecas, mayas etc.)? - Quora"/>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98449" cy="979677"/>
                    </a:xfrm>
                    <a:prstGeom prst="rect">
                      <a:avLst/>
                    </a:prstGeom>
                    <a:noFill/>
                    <a:ln>
                      <a:noFill/>
                    </a:ln>
                  </pic:spPr>
                </pic:pic>
              </a:graphicData>
            </a:graphic>
          </wp:inline>
        </w:drawing>
      </w:r>
    </w:p>
    <w:p w:rsidR="005668D0" w:rsidRDefault="005668D0" w:rsidP="005668D0">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El territorio mesoamericano se distinguían, a su vez, cinco regiones: </w:t>
      </w:r>
      <w:r w:rsidRPr="00B704A6">
        <w:rPr>
          <w:rFonts w:ascii="Arial" w:hAnsi="Arial" w:cs="Arial"/>
          <w:color w:val="FF33CC"/>
          <w:sz w:val="24"/>
          <w:szCs w:val="24"/>
        </w:rPr>
        <w:t>el Golfo</w:t>
      </w:r>
      <w:r>
        <w:rPr>
          <w:rFonts w:ascii="Arial" w:hAnsi="Arial" w:cs="Arial"/>
          <w:sz w:val="24"/>
          <w:szCs w:val="24"/>
        </w:rPr>
        <w:t xml:space="preserve">, la </w:t>
      </w:r>
      <w:r w:rsidRPr="00B704A6">
        <w:rPr>
          <w:rFonts w:ascii="Arial" w:hAnsi="Arial" w:cs="Arial"/>
          <w:color w:val="FF33CC"/>
          <w:sz w:val="24"/>
          <w:szCs w:val="24"/>
        </w:rPr>
        <w:t>Zona Maya, Oaxaca</w:t>
      </w:r>
      <w:r>
        <w:rPr>
          <w:rFonts w:ascii="Arial" w:hAnsi="Arial" w:cs="Arial"/>
          <w:sz w:val="24"/>
          <w:szCs w:val="24"/>
        </w:rPr>
        <w:t xml:space="preserve">, </w:t>
      </w:r>
      <w:r w:rsidRPr="00B704A6">
        <w:rPr>
          <w:rFonts w:ascii="Arial" w:hAnsi="Arial" w:cs="Arial"/>
          <w:color w:val="FF33CC"/>
          <w:sz w:val="24"/>
          <w:szCs w:val="24"/>
        </w:rPr>
        <w:t xml:space="preserve">el Occidente </w:t>
      </w:r>
      <w:r>
        <w:rPr>
          <w:rFonts w:ascii="Arial" w:hAnsi="Arial" w:cs="Arial"/>
          <w:sz w:val="24"/>
          <w:szCs w:val="24"/>
        </w:rPr>
        <w:t xml:space="preserve">y </w:t>
      </w:r>
      <w:r w:rsidRPr="00B704A6">
        <w:rPr>
          <w:rFonts w:ascii="Arial" w:hAnsi="Arial" w:cs="Arial"/>
          <w:color w:val="FF33CC"/>
          <w:sz w:val="24"/>
          <w:szCs w:val="24"/>
        </w:rPr>
        <w:t>el Altiplano C</w:t>
      </w:r>
      <w:r>
        <w:rPr>
          <w:rFonts w:ascii="Arial" w:hAnsi="Arial" w:cs="Arial"/>
          <w:sz w:val="24"/>
          <w:szCs w:val="24"/>
        </w:rPr>
        <w:t>entral. La historia de las culturas mesoamericanas se ha dividido, para su estudio, en tres grandes periodos; Preclásico, Clásico y Posclásico.</w:t>
      </w:r>
    </w:p>
    <w:p w:rsidR="005668D0" w:rsidRPr="008F647D" w:rsidRDefault="005668D0" w:rsidP="005668D0">
      <w:pPr>
        <w:autoSpaceDE w:val="0"/>
        <w:autoSpaceDN w:val="0"/>
        <w:adjustRightInd w:val="0"/>
        <w:spacing w:after="0" w:line="240" w:lineRule="auto"/>
        <w:jc w:val="both"/>
        <w:rPr>
          <w:rFonts w:ascii="Arial" w:hAnsi="Arial" w:cs="Arial"/>
          <w:color w:val="FF33CC"/>
          <w:sz w:val="24"/>
          <w:szCs w:val="24"/>
        </w:rPr>
      </w:pPr>
      <w:r w:rsidRPr="008F647D">
        <w:rPr>
          <w:rFonts w:ascii="Arial" w:hAnsi="Arial" w:cs="Arial"/>
          <w:b/>
          <w:color w:val="FF33CC"/>
          <w:sz w:val="24"/>
          <w:szCs w:val="24"/>
        </w:rPr>
        <w:t>Preclásico:</w:t>
      </w:r>
      <w:r w:rsidRPr="008F647D">
        <w:rPr>
          <w:rFonts w:ascii="Arial" w:hAnsi="Arial" w:cs="Arial"/>
          <w:color w:val="FF33CC"/>
          <w:sz w:val="24"/>
          <w:szCs w:val="24"/>
        </w:rPr>
        <w:t xml:space="preserve"> </w:t>
      </w:r>
      <w:r>
        <w:rPr>
          <w:rFonts w:ascii="Arial" w:hAnsi="Arial" w:cs="Arial"/>
          <w:sz w:val="24"/>
          <w:szCs w:val="24"/>
        </w:rPr>
        <w:t xml:space="preserve">del año 2500 a. C al 200 d.C. En este periodo surgieron las primeras aldeas. Sus habitantes vivían básicamente la agricultura. La cultura olmeca surgió en esta </w:t>
      </w:r>
      <w:r w:rsidRPr="008F647D">
        <w:rPr>
          <w:rFonts w:ascii="Arial" w:hAnsi="Arial" w:cs="Arial"/>
          <w:color w:val="FF33CC"/>
          <w:sz w:val="24"/>
          <w:szCs w:val="24"/>
        </w:rPr>
        <w:t>época.</w:t>
      </w:r>
    </w:p>
    <w:p w:rsidR="005668D0" w:rsidRPr="008F647D" w:rsidRDefault="005668D0" w:rsidP="005668D0">
      <w:pPr>
        <w:autoSpaceDE w:val="0"/>
        <w:autoSpaceDN w:val="0"/>
        <w:adjustRightInd w:val="0"/>
        <w:spacing w:after="0" w:line="240" w:lineRule="auto"/>
        <w:jc w:val="both"/>
        <w:rPr>
          <w:rFonts w:ascii="Arial" w:hAnsi="Arial" w:cs="Arial"/>
          <w:color w:val="FF33CC"/>
          <w:sz w:val="24"/>
          <w:szCs w:val="24"/>
        </w:rPr>
      </w:pPr>
      <w:r w:rsidRPr="008F647D">
        <w:rPr>
          <w:rFonts w:ascii="Arial" w:hAnsi="Arial" w:cs="Arial"/>
          <w:b/>
          <w:color w:val="FF33CC"/>
          <w:sz w:val="24"/>
          <w:szCs w:val="24"/>
        </w:rPr>
        <w:t>Clásico</w:t>
      </w:r>
      <w:r>
        <w:rPr>
          <w:rFonts w:ascii="Arial" w:hAnsi="Arial" w:cs="Arial"/>
          <w:b/>
          <w:sz w:val="24"/>
          <w:szCs w:val="24"/>
        </w:rPr>
        <w:t>:</w:t>
      </w:r>
      <w:r>
        <w:rPr>
          <w:rFonts w:ascii="Arial" w:hAnsi="Arial" w:cs="Arial"/>
          <w:sz w:val="24"/>
          <w:szCs w:val="24"/>
        </w:rPr>
        <w:t xml:space="preserve"> del año 200 al 900 d.C. En este periodo florecieron las primeras grandes culturas Los </w:t>
      </w:r>
      <w:r w:rsidRPr="008F647D">
        <w:rPr>
          <w:rFonts w:ascii="Arial" w:hAnsi="Arial" w:cs="Arial"/>
          <w:color w:val="FF33CC"/>
          <w:sz w:val="24"/>
          <w:szCs w:val="24"/>
        </w:rPr>
        <w:t xml:space="preserve">mayas. Los zapotecos, los mixtecos y los teotihuacanos. </w:t>
      </w:r>
    </w:p>
    <w:p w:rsidR="005668D0" w:rsidRDefault="005668D0" w:rsidP="005668D0">
      <w:pPr>
        <w:autoSpaceDE w:val="0"/>
        <w:autoSpaceDN w:val="0"/>
        <w:adjustRightInd w:val="0"/>
        <w:spacing w:after="0" w:line="240" w:lineRule="auto"/>
        <w:jc w:val="both"/>
        <w:rPr>
          <w:rFonts w:ascii="Arial" w:hAnsi="Arial" w:cs="Arial"/>
          <w:sz w:val="24"/>
          <w:szCs w:val="24"/>
        </w:rPr>
      </w:pPr>
      <w:r w:rsidRPr="008F647D">
        <w:rPr>
          <w:rFonts w:ascii="Arial" w:hAnsi="Arial" w:cs="Arial"/>
          <w:b/>
          <w:color w:val="FF33CC"/>
          <w:sz w:val="24"/>
          <w:szCs w:val="24"/>
        </w:rPr>
        <w:t>Posclásico</w:t>
      </w:r>
      <w:r>
        <w:rPr>
          <w:rFonts w:ascii="Arial" w:hAnsi="Arial" w:cs="Arial"/>
          <w:b/>
          <w:sz w:val="24"/>
          <w:szCs w:val="24"/>
        </w:rPr>
        <w:t xml:space="preserve">: </w:t>
      </w:r>
      <w:r w:rsidRPr="006A56A6">
        <w:rPr>
          <w:rFonts w:ascii="Arial" w:hAnsi="Arial" w:cs="Arial"/>
          <w:sz w:val="24"/>
          <w:szCs w:val="24"/>
        </w:rPr>
        <w:t xml:space="preserve">del año 900 a 1521. Periodo donde se da el mayor desarrollo de las culturas mesoamericanas, como los toltecas y los mexicas. Esta </w:t>
      </w:r>
      <w:r>
        <w:rPr>
          <w:rFonts w:ascii="Arial" w:hAnsi="Arial" w:cs="Arial"/>
          <w:sz w:val="24"/>
          <w:szCs w:val="24"/>
        </w:rPr>
        <w:t>época terminó</w:t>
      </w:r>
      <w:r w:rsidRPr="006A56A6">
        <w:rPr>
          <w:rFonts w:ascii="Arial" w:hAnsi="Arial" w:cs="Arial"/>
          <w:sz w:val="24"/>
          <w:szCs w:val="24"/>
        </w:rPr>
        <w:t xml:space="preserve"> con la Conquista española.</w:t>
      </w:r>
    </w:p>
    <w:p w:rsidR="00E64403" w:rsidRDefault="00E64403" w:rsidP="005668D0">
      <w:pPr>
        <w:autoSpaceDE w:val="0"/>
        <w:autoSpaceDN w:val="0"/>
        <w:adjustRightInd w:val="0"/>
        <w:spacing w:after="0" w:line="240" w:lineRule="auto"/>
        <w:jc w:val="both"/>
        <w:rPr>
          <w:rFonts w:ascii="Arial" w:hAnsi="Arial" w:cs="Arial"/>
          <w:sz w:val="24"/>
          <w:szCs w:val="24"/>
        </w:rPr>
      </w:pPr>
      <w:r>
        <w:rPr>
          <w:noProof/>
          <w:lang w:eastAsia="es-MX"/>
        </w:rPr>
        <w:drawing>
          <wp:inline distT="0" distB="0" distL="0" distR="0" wp14:anchorId="0B9B27E9" wp14:editId="5A56BEDB">
            <wp:extent cx="5591810" cy="1547446"/>
            <wp:effectExtent l="0" t="0" r="0" b="0"/>
            <wp:docPr id="11" name="Imagen 11" descr="Preclásico Clásico Posclásico 200 d. de C Cultura Olmeca Características  generales de las culturas durante este periodo Línea del tiempo de  Mesoaméric… in 2020 | Prezi, L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eclásico Clásico Posclásico 200 d. de C Cultura Olmeca Características  generales de las culturas durante este periodo Línea del tiempo de  Mesoaméric… in 2020 | Prezi, Lo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89334" cy="1574434"/>
                    </a:xfrm>
                    <a:prstGeom prst="rect">
                      <a:avLst/>
                    </a:prstGeom>
                    <a:noFill/>
                    <a:ln>
                      <a:noFill/>
                    </a:ln>
                  </pic:spPr>
                </pic:pic>
              </a:graphicData>
            </a:graphic>
          </wp:inline>
        </w:drawing>
      </w:r>
    </w:p>
    <w:p w:rsidR="00E64403" w:rsidRDefault="00E64403" w:rsidP="005668D0">
      <w:pPr>
        <w:autoSpaceDE w:val="0"/>
        <w:autoSpaceDN w:val="0"/>
        <w:adjustRightInd w:val="0"/>
        <w:spacing w:after="0" w:line="240" w:lineRule="auto"/>
        <w:jc w:val="both"/>
        <w:rPr>
          <w:rFonts w:ascii="Arial" w:hAnsi="Arial" w:cs="Arial"/>
          <w:sz w:val="24"/>
          <w:szCs w:val="24"/>
        </w:rPr>
      </w:pPr>
    </w:p>
    <w:p w:rsidR="00E64403" w:rsidRDefault="00E64403" w:rsidP="005668D0">
      <w:pPr>
        <w:autoSpaceDE w:val="0"/>
        <w:autoSpaceDN w:val="0"/>
        <w:adjustRightInd w:val="0"/>
        <w:spacing w:after="0" w:line="240" w:lineRule="auto"/>
        <w:jc w:val="both"/>
        <w:rPr>
          <w:rFonts w:ascii="Arial" w:hAnsi="Arial" w:cs="Arial"/>
          <w:sz w:val="24"/>
          <w:szCs w:val="24"/>
        </w:rPr>
      </w:pPr>
    </w:p>
    <w:p w:rsidR="00E64403" w:rsidRDefault="00E64403" w:rsidP="005668D0">
      <w:pPr>
        <w:autoSpaceDE w:val="0"/>
        <w:autoSpaceDN w:val="0"/>
        <w:adjustRightInd w:val="0"/>
        <w:spacing w:after="0" w:line="240" w:lineRule="auto"/>
        <w:jc w:val="both"/>
        <w:rPr>
          <w:rFonts w:ascii="Arial" w:hAnsi="Arial" w:cs="Arial"/>
          <w:sz w:val="24"/>
          <w:szCs w:val="24"/>
        </w:rPr>
      </w:pPr>
    </w:p>
    <w:p w:rsidR="00E64403" w:rsidRDefault="00E64403" w:rsidP="005668D0">
      <w:pPr>
        <w:autoSpaceDE w:val="0"/>
        <w:autoSpaceDN w:val="0"/>
        <w:adjustRightInd w:val="0"/>
        <w:spacing w:after="0" w:line="240" w:lineRule="auto"/>
        <w:jc w:val="both"/>
        <w:rPr>
          <w:rFonts w:ascii="Arial" w:hAnsi="Arial" w:cs="Arial"/>
          <w:sz w:val="24"/>
          <w:szCs w:val="24"/>
        </w:rPr>
      </w:pPr>
    </w:p>
    <w:p w:rsidR="00E64403" w:rsidRDefault="00E64403" w:rsidP="005668D0">
      <w:pPr>
        <w:autoSpaceDE w:val="0"/>
        <w:autoSpaceDN w:val="0"/>
        <w:adjustRightInd w:val="0"/>
        <w:spacing w:after="0" w:line="240" w:lineRule="auto"/>
        <w:jc w:val="both"/>
        <w:rPr>
          <w:rFonts w:ascii="Arial" w:hAnsi="Arial" w:cs="Arial"/>
          <w:sz w:val="24"/>
          <w:szCs w:val="24"/>
        </w:rPr>
      </w:pPr>
    </w:p>
    <w:p w:rsidR="00E64403" w:rsidRDefault="00E64403" w:rsidP="005668D0">
      <w:pPr>
        <w:autoSpaceDE w:val="0"/>
        <w:autoSpaceDN w:val="0"/>
        <w:adjustRightInd w:val="0"/>
        <w:spacing w:after="0" w:line="240" w:lineRule="auto"/>
        <w:jc w:val="both"/>
        <w:rPr>
          <w:rFonts w:ascii="Arial" w:hAnsi="Arial" w:cs="Arial"/>
          <w:sz w:val="24"/>
          <w:szCs w:val="24"/>
        </w:rPr>
      </w:pPr>
    </w:p>
    <w:p w:rsidR="005668D0" w:rsidRPr="008F647D" w:rsidRDefault="005668D0" w:rsidP="005668D0">
      <w:pPr>
        <w:pStyle w:val="NormalWeb"/>
        <w:spacing w:before="0" w:beforeAutospacing="0" w:after="0" w:afterAutospacing="0"/>
        <w:jc w:val="both"/>
        <w:rPr>
          <w:rFonts w:ascii="Arial" w:hAnsi="Arial" w:cs="Arial"/>
          <w:b/>
          <w:color w:val="FF33CC"/>
        </w:rPr>
      </w:pPr>
      <w:r w:rsidRPr="008F647D">
        <w:rPr>
          <w:rFonts w:ascii="Arial" w:hAnsi="Arial" w:cs="Arial"/>
          <w:b/>
          <w:color w:val="FF33CC"/>
        </w:rPr>
        <w:t>Las principales civilizaciones mesoamericanas fueron:</w:t>
      </w:r>
    </w:p>
    <w:p w:rsidR="005668D0" w:rsidRPr="008F647D" w:rsidRDefault="005668D0" w:rsidP="005668D0">
      <w:pPr>
        <w:spacing w:after="0" w:line="240" w:lineRule="auto"/>
        <w:jc w:val="both"/>
        <w:rPr>
          <w:rFonts w:ascii="Arial" w:hAnsi="Arial" w:cs="Arial"/>
          <w:color w:val="FF33CC"/>
          <w:sz w:val="24"/>
          <w:szCs w:val="24"/>
        </w:rPr>
      </w:pPr>
      <w:r w:rsidRPr="008F647D">
        <w:rPr>
          <w:rStyle w:val="Textoennegrita"/>
          <w:rFonts w:ascii="Arial" w:hAnsi="Arial" w:cs="Arial"/>
          <w:color w:val="FF33CC"/>
          <w:sz w:val="24"/>
          <w:szCs w:val="24"/>
        </w:rPr>
        <w:t>Los </w:t>
      </w:r>
      <w:hyperlink r:id="rId21" w:history="1">
        <w:r w:rsidRPr="008F647D">
          <w:rPr>
            <w:rStyle w:val="Hipervnculo"/>
            <w:rFonts w:ascii="Arial" w:hAnsi="Arial" w:cs="Arial"/>
            <w:b/>
            <w:bCs/>
            <w:color w:val="FF33CC"/>
            <w:sz w:val="24"/>
            <w:szCs w:val="24"/>
          </w:rPr>
          <w:t>olmecas</w:t>
        </w:r>
      </w:hyperlink>
      <w:r w:rsidRPr="008F647D">
        <w:rPr>
          <w:rStyle w:val="Textoennegrita"/>
          <w:rFonts w:ascii="Arial" w:hAnsi="Arial" w:cs="Arial"/>
          <w:color w:val="FF33CC"/>
          <w:sz w:val="24"/>
          <w:szCs w:val="24"/>
        </w:rPr>
        <w:t>.</w:t>
      </w:r>
      <w:r w:rsidRPr="008F647D">
        <w:rPr>
          <w:rFonts w:ascii="Arial" w:hAnsi="Arial" w:cs="Arial"/>
          <w:color w:val="FF33CC"/>
          <w:sz w:val="24"/>
          <w:szCs w:val="24"/>
        </w:rPr>
        <w:t> </w:t>
      </w:r>
      <w:r w:rsidRPr="00CD5A07">
        <w:rPr>
          <w:rFonts w:ascii="Arial" w:hAnsi="Arial" w:cs="Arial"/>
          <w:color w:val="000000"/>
          <w:sz w:val="24"/>
          <w:szCs w:val="24"/>
        </w:rPr>
        <w:t>Fueron la primera gran civilización de la región, entre el 1500 a. C. y el 300 d. C. Se destacaron por las edificaciones, las colosales cabezas talladas en piedra, el calendario y las bases de la </w:t>
      </w:r>
      <w:hyperlink r:id="rId22" w:history="1">
        <w:r w:rsidRPr="008F647D">
          <w:rPr>
            <w:rStyle w:val="Hipervnculo"/>
            <w:rFonts w:ascii="Arial" w:hAnsi="Arial" w:cs="Arial"/>
            <w:color w:val="FF33CC"/>
            <w:sz w:val="24"/>
            <w:szCs w:val="24"/>
          </w:rPr>
          <w:t>escritura</w:t>
        </w:r>
      </w:hyperlink>
      <w:r w:rsidRPr="008F647D">
        <w:rPr>
          <w:rFonts w:ascii="Arial" w:hAnsi="Arial" w:cs="Arial"/>
          <w:color w:val="FF33CC"/>
          <w:sz w:val="24"/>
          <w:szCs w:val="24"/>
        </w:rPr>
        <w:t>.</w:t>
      </w:r>
    </w:p>
    <w:p w:rsidR="005668D0" w:rsidRPr="00CD5A07" w:rsidRDefault="005668D0" w:rsidP="005668D0">
      <w:pPr>
        <w:spacing w:after="0" w:line="240" w:lineRule="auto"/>
        <w:jc w:val="both"/>
        <w:rPr>
          <w:rFonts w:ascii="Arial" w:hAnsi="Arial" w:cs="Arial"/>
          <w:color w:val="000000"/>
          <w:sz w:val="24"/>
          <w:szCs w:val="24"/>
        </w:rPr>
      </w:pPr>
      <w:r w:rsidRPr="008F647D">
        <w:rPr>
          <w:rStyle w:val="Textoennegrita"/>
          <w:rFonts w:ascii="Arial" w:hAnsi="Arial" w:cs="Arial"/>
          <w:color w:val="FF33CC"/>
          <w:sz w:val="24"/>
          <w:szCs w:val="24"/>
        </w:rPr>
        <w:t>Los </w:t>
      </w:r>
      <w:hyperlink r:id="rId23" w:history="1">
        <w:r w:rsidRPr="008F647D">
          <w:rPr>
            <w:rStyle w:val="Hipervnculo"/>
            <w:rFonts w:ascii="Arial" w:hAnsi="Arial" w:cs="Arial"/>
            <w:b/>
            <w:bCs/>
            <w:color w:val="FF33CC"/>
            <w:sz w:val="24"/>
            <w:szCs w:val="24"/>
          </w:rPr>
          <w:t>zapotecas</w:t>
        </w:r>
      </w:hyperlink>
      <w:r w:rsidRPr="00CD5A07">
        <w:rPr>
          <w:rStyle w:val="Textoennegrita"/>
          <w:rFonts w:ascii="Arial" w:hAnsi="Arial" w:cs="Arial"/>
          <w:color w:val="000000"/>
          <w:sz w:val="24"/>
          <w:szCs w:val="24"/>
        </w:rPr>
        <w:t>.</w:t>
      </w:r>
      <w:r w:rsidRPr="00CD5A07">
        <w:rPr>
          <w:rFonts w:ascii="Arial" w:hAnsi="Arial" w:cs="Arial"/>
          <w:color w:val="000000"/>
          <w:sz w:val="24"/>
          <w:szCs w:val="24"/>
        </w:rPr>
        <w:t> Fueron una de las primeras </w:t>
      </w:r>
      <w:hyperlink r:id="rId24" w:history="1">
        <w:r w:rsidRPr="008F647D">
          <w:rPr>
            <w:rStyle w:val="Hipervnculo"/>
            <w:rFonts w:ascii="Arial" w:hAnsi="Arial" w:cs="Arial"/>
            <w:color w:val="FF33CC"/>
            <w:sz w:val="24"/>
            <w:szCs w:val="24"/>
          </w:rPr>
          <w:t>poblaciones</w:t>
        </w:r>
      </w:hyperlink>
      <w:r w:rsidRPr="008F647D">
        <w:rPr>
          <w:rFonts w:ascii="Arial" w:hAnsi="Arial" w:cs="Arial"/>
          <w:color w:val="FF33CC"/>
          <w:sz w:val="24"/>
          <w:szCs w:val="24"/>
        </w:rPr>
        <w:t> </w:t>
      </w:r>
      <w:r w:rsidRPr="00CD5A07">
        <w:rPr>
          <w:rFonts w:ascii="Arial" w:hAnsi="Arial" w:cs="Arial"/>
          <w:color w:val="000000"/>
          <w:sz w:val="24"/>
          <w:szCs w:val="24"/>
        </w:rPr>
        <w:t>de Mesoamérica establecidas en el sur del actual país de México, una región de extensos valles que resultaba muy adecuada para la agricultura.</w:t>
      </w:r>
    </w:p>
    <w:p w:rsidR="005668D0" w:rsidRPr="00CD5A07" w:rsidRDefault="005668D0" w:rsidP="005668D0">
      <w:pPr>
        <w:spacing w:after="0" w:line="240" w:lineRule="auto"/>
        <w:jc w:val="both"/>
        <w:rPr>
          <w:rFonts w:ascii="Arial" w:hAnsi="Arial" w:cs="Arial"/>
          <w:color w:val="000000"/>
          <w:sz w:val="24"/>
          <w:szCs w:val="24"/>
        </w:rPr>
      </w:pPr>
      <w:r w:rsidRPr="008F647D">
        <w:rPr>
          <w:rStyle w:val="Textoennegrita"/>
          <w:rFonts w:ascii="Arial" w:hAnsi="Arial" w:cs="Arial"/>
          <w:color w:val="FF33CC"/>
          <w:sz w:val="24"/>
          <w:szCs w:val="24"/>
        </w:rPr>
        <w:t>Los </w:t>
      </w:r>
      <w:hyperlink r:id="rId25" w:history="1">
        <w:r w:rsidRPr="008F647D">
          <w:rPr>
            <w:rStyle w:val="Hipervnculo"/>
            <w:rFonts w:ascii="Arial" w:hAnsi="Arial" w:cs="Arial"/>
            <w:b/>
            <w:bCs/>
            <w:color w:val="FF33CC"/>
            <w:sz w:val="24"/>
            <w:szCs w:val="24"/>
          </w:rPr>
          <w:t>mayas</w:t>
        </w:r>
      </w:hyperlink>
      <w:r w:rsidRPr="008F647D">
        <w:rPr>
          <w:rStyle w:val="Textoennegrita"/>
          <w:rFonts w:ascii="Arial" w:hAnsi="Arial" w:cs="Arial"/>
          <w:color w:val="FF33CC"/>
          <w:sz w:val="24"/>
          <w:szCs w:val="24"/>
        </w:rPr>
        <w:t>. </w:t>
      </w:r>
      <w:r w:rsidRPr="00CD5A07">
        <w:rPr>
          <w:rFonts w:ascii="Arial" w:hAnsi="Arial" w:cs="Arial"/>
          <w:color w:val="000000"/>
          <w:sz w:val="24"/>
          <w:szCs w:val="24"/>
        </w:rPr>
        <w:t>Desarrollaron grandes </w:t>
      </w:r>
      <w:hyperlink r:id="rId26" w:history="1">
        <w:r w:rsidRPr="008F647D">
          <w:rPr>
            <w:rStyle w:val="Hipervnculo"/>
            <w:rFonts w:ascii="Arial" w:hAnsi="Arial" w:cs="Arial"/>
            <w:color w:val="FF33CC"/>
            <w:sz w:val="24"/>
            <w:szCs w:val="24"/>
          </w:rPr>
          <w:t>conocimientos</w:t>
        </w:r>
      </w:hyperlink>
      <w:r w:rsidRPr="008F647D">
        <w:rPr>
          <w:rFonts w:ascii="Arial" w:hAnsi="Arial" w:cs="Arial"/>
          <w:color w:val="FF33CC"/>
          <w:sz w:val="24"/>
          <w:szCs w:val="24"/>
        </w:rPr>
        <w:t> de </w:t>
      </w:r>
      <w:hyperlink r:id="rId27" w:history="1">
        <w:r w:rsidRPr="008F647D">
          <w:rPr>
            <w:rStyle w:val="Hipervnculo"/>
            <w:rFonts w:ascii="Arial" w:hAnsi="Arial" w:cs="Arial"/>
            <w:color w:val="FF33CC"/>
            <w:sz w:val="24"/>
            <w:szCs w:val="24"/>
          </w:rPr>
          <w:t>matemática</w:t>
        </w:r>
      </w:hyperlink>
      <w:r w:rsidRPr="00CD5A07">
        <w:rPr>
          <w:rFonts w:ascii="Arial" w:hAnsi="Arial" w:cs="Arial"/>
          <w:color w:val="000000"/>
          <w:sz w:val="24"/>
          <w:szCs w:val="24"/>
        </w:rPr>
        <w:t>, astrología y escritura. Estuvieron gobernados por un grupo social de sacerdotes bajo una estructura social piramidal y estricta.</w:t>
      </w:r>
    </w:p>
    <w:p w:rsidR="008F647D" w:rsidRDefault="005668D0" w:rsidP="005668D0">
      <w:pPr>
        <w:spacing w:after="0" w:line="240" w:lineRule="auto"/>
        <w:jc w:val="both"/>
        <w:rPr>
          <w:rFonts w:ascii="Arial" w:hAnsi="Arial" w:cs="Arial"/>
          <w:color w:val="000000"/>
          <w:sz w:val="24"/>
          <w:szCs w:val="24"/>
        </w:rPr>
      </w:pPr>
      <w:r w:rsidRPr="008F647D">
        <w:rPr>
          <w:rStyle w:val="Textoennegrita"/>
          <w:rFonts w:ascii="Arial" w:hAnsi="Arial" w:cs="Arial"/>
          <w:color w:val="FF33CC"/>
          <w:sz w:val="24"/>
          <w:szCs w:val="24"/>
        </w:rPr>
        <w:t>Los </w:t>
      </w:r>
      <w:hyperlink r:id="rId28" w:history="1">
        <w:r w:rsidRPr="008F647D">
          <w:rPr>
            <w:rStyle w:val="Hipervnculo"/>
            <w:rFonts w:ascii="Arial" w:hAnsi="Arial" w:cs="Arial"/>
            <w:b/>
            <w:bCs/>
            <w:color w:val="FF33CC"/>
            <w:sz w:val="24"/>
            <w:szCs w:val="24"/>
          </w:rPr>
          <w:t>teotihuacanos</w:t>
        </w:r>
      </w:hyperlink>
      <w:r w:rsidRPr="008F647D">
        <w:rPr>
          <w:rStyle w:val="Textoennegrita"/>
          <w:rFonts w:ascii="Arial" w:hAnsi="Arial" w:cs="Arial"/>
          <w:color w:val="FF33CC"/>
          <w:sz w:val="24"/>
          <w:szCs w:val="24"/>
        </w:rPr>
        <w:t>.</w:t>
      </w:r>
      <w:r w:rsidRPr="008F647D">
        <w:rPr>
          <w:rFonts w:ascii="Arial" w:hAnsi="Arial" w:cs="Arial"/>
          <w:color w:val="FF33CC"/>
          <w:sz w:val="24"/>
          <w:szCs w:val="24"/>
        </w:rPr>
        <w:t> </w:t>
      </w:r>
      <w:r w:rsidRPr="00CD5A07">
        <w:rPr>
          <w:rFonts w:ascii="Arial" w:hAnsi="Arial" w:cs="Arial"/>
          <w:color w:val="000000"/>
          <w:sz w:val="24"/>
          <w:szCs w:val="24"/>
        </w:rPr>
        <w:t>Desarrollaron sofisticadas técnicas en el </w:t>
      </w:r>
      <w:hyperlink r:id="rId29" w:history="1">
        <w:r w:rsidRPr="008F647D">
          <w:rPr>
            <w:rStyle w:val="Hipervnculo"/>
            <w:rFonts w:ascii="Arial" w:hAnsi="Arial" w:cs="Arial"/>
            <w:color w:val="FF33CC"/>
            <w:sz w:val="24"/>
            <w:szCs w:val="24"/>
          </w:rPr>
          <w:t>arte</w:t>
        </w:r>
      </w:hyperlink>
      <w:r w:rsidRPr="008F647D">
        <w:rPr>
          <w:rFonts w:ascii="Arial" w:hAnsi="Arial" w:cs="Arial"/>
          <w:color w:val="FF33CC"/>
          <w:sz w:val="24"/>
          <w:szCs w:val="24"/>
        </w:rPr>
        <w:t>. La </w:t>
      </w:r>
      <w:hyperlink r:id="rId30" w:history="1">
        <w:r w:rsidRPr="008F647D">
          <w:rPr>
            <w:rStyle w:val="Hipervnculo"/>
            <w:rFonts w:ascii="Arial" w:hAnsi="Arial" w:cs="Arial"/>
            <w:color w:val="FF33CC"/>
            <w:sz w:val="24"/>
            <w:szCs w:val="24"/>
          </w:rPr>
          <w:t>cerámica</w:t>
        </w:r>
      </w:hyperlink>
      <w:r w:rsidRPr="008F647D">
        <w:rPr>
          <w:rFonts w:ascii="Arial" w:hAnsi="Arial" w:cs="Arial"/>
          <w:color w:val="FF33CC"/>
          <w:sz w:val="24"/>
          <w:szCs w:val="24"/>
        </w:rPr>
        <w:t> incluía </w:t>
      </w:r>
      <w:hyperlink r:id="rId31" w:history="1">
        <w:r w:rsidRPr="008F647D">
          <w:rPr>
            <w:rStyle w:val="Hipervnculo"/>
            <w:rFonts w:ascii="Arial" w:hAnsi="Arial" w:cs="Arial"/>
            <w:color w:val="FF33CC"/>
            <w:sz w:val="24"/>
            <w:szCs w:val="24"/>
          </w:rPr>
          <w:t>pinturas</w:t>
        </w:r>
      </w:hyperlink>
      <w:r w:rsidRPr="008F647D">
        <w:rPr>
          <w:rFonts w:ascii="Arial" w:hAnsi="Arial" w:cs="Arial"/>
          <w:color w:val="FF33CC"/>
          <w:sz w:val="24"/>
          <w:szCs w:val="24"/>
        </w:rPr>
        <w:t> </w:t>
      </w:r>
      <w:r w:rsidRPr="00CD5A07">
        <w:rPr>
          <w:rFonts w:ascii="Arial" w:hAnsi="Arial" w:cs="Arial"/>
          <w:color w:val="000000"/>
          <w:sz w:val="24"/>
          <w:szCs w:val="24"/>
        </w:rPr>
        <w:t>geométricas e imágenes de dioses, también plasmados sobre grandes edificaci</w:t>
      </w:r>
      <w:r w:rsidR="008F647D">
        <w:rPr>
          <w:rFonts w:ascii="Arial" w:hAnsi="Arial" w:cs="Arial"/>
          <w:color w:val="000000"/>
          <w:sz w:val="24"/>
          <w:szCs w:val="24"/>
        </w:rPr>
        <w:t>ones para decorarlas.</w:t>
      </w:r>
    </w:p>
    <w:p w:rsidR="005668D0" w:rsidRPr="00CD5A07" w:rsidRDefault="008F647D" w:rsidP="005668D0">
      <w:pPr>
        <w:spacing w:after="0" w:line="240" w:lineRule="auto"/>
        <w:jc w:val="both"/>
        <w:rPr>
          <w:rFonts w:ascii="Arial" w:hAnsi="Arial" w:cs="Arial"/>
          <w:color w:val="000000"/>
          <w:sz w:val="24"/>
          <w:szCs w:val="24"/>
        </w:rPr>
      </w:pPr>
      <w:proofErr w:type="gramStart"/>
      <w:r w:rsidRPr="008F647D">
        <w:rPr>
          <w:rFonts w:ascii="Arial" w:hAnsi="Arial" w:cs="Arial"/>
          <w:b/>
          <w:color w:val="FF33CC"/>
          <w:sz w:val="24"/>
          <w:szCs w:val="24"/>
        </w:rPr>
        <w:t>Los</w:t>
      </w:r>
      <w:proofErr w:type="gramEnd"/>
      <w:r w:rsidRPr="008F647D">
        <w:rPr>
          <w:rFonts w:ascii="Arial" w:hAnsi="Arial" w:cs="Arial"/>
          <w:b/>
          <w:color w:val="FF33CC"/>
          <w:sz w:val="24"/>
          <w:szCs w:val="24"/>
        </w:rPr>
        <w:t xml:space="preserve"> mixtecas</w:t>
      </w:r>
      <w:r w:rsidRPr="008F647D">
        <w:rPr>
          <w:rFonts w:ascii="Arial" w:hAnsi="Arial" w:cs="Arial"/>
          <w:color w:val="FF33CC"/>
          <w:sz w:val="24"/>
          <w:szCs w:val="24"/>
        </w:rPr>
        <w:t>.</w:t>
      </w:r>
      <w:r w:rsidR="005668D0" w:rsidRPr="008F647D">
        <w:rPr>
          <w:rStyle w:val="Textoennegrita"/>
          <w:rFonts w:ascii="Arial" w:hAnsi="Arial" w:cs="Arial"/>
          <w:color w:val="FF33CC"/>
          <w:sz w:val="24"/>
          <w:szCs w:val="24"/>
        </w:rPr>
        <w:t> </w:t>
      </w:r>
      <w:r w:rsidR="005668D0" w:rsidRPr="00CD5A07">
        <w:rPr>
          <w:rFonts w:ascii="Arial" w:hAnsi="Arial" w:cs="Arial"/>
          <w:color w:val="000000"/>
          <w:sz w:val="24"/>
          <w:szCs w:val="24"/>
        </w:rPr>
        <w:t xml:space="preserve">Alcanzaron su máximo esplendor entre el </w:t>
      </w:r>
      <w:r w:rsidR="005668D0" w:rsidRPr="008F647D">
        <w:rPr>
          <w:rFonts w:ascii="Arial" w:hAnsi="Arial" w:cs="Arial"/>
          <w:color w:val="FF33CC"/>
          <w:sz w:val="24"/>
          <w:szCs w:val="24"/>
        </w:rPr>
        <w:t xml:space="preserve">950 d. C. y el 1521 d. C. </w:t>
      </w:r>
      <w:r w:rsidR="005668D0" w:rsidRPr="00CD5A07">
        <w:rPr>
          <w:rFonts w:ascii="Arial" w:hAnsi="Arial" w:cs="Arial"/>
          <w:color w:val="000000"/>
          <w:sz w:val="24"/>
          <w:szCs w:val="24"/>
        </w:rPr>
        <w:t>con una gran cantidad de ciudades-estado bajo su dominio. Se destacaron por estar entre los mejores artesanos de Mesoamérica.</w:t>
      </w:r>
    </w:p>
    <w:p w:rsidR="005668D0" w:rsidRPr="00CD5A07" w:rsidRDefault="005668D0" w:rsidP="005668D0">
      <w:pPr>
        <w:spacing w:after="0" w:line="240" w:lineRule="auto"/>
        <w:jc w:val="both"/>
        <w:rPr>
          <w:rFonts w:ascii="Arial" w:hAnsi="Arial" w:cs="Arial"/>
          <w:color w:val="000000"/>
          <w:sz w:val="24"/>
          <w:szCs w:val="24"/>
        </w:rPr>
      </w:pPr>
      <w:r w:rsidRPr="008F647D">
        <w:rPr>
          <w:rStyle w:val="Textoennegrita"/>
          <w:rFonts w:ascii="Arial" w:hAnsi="Arial" w:cs="Arial"/>
          <w:color w:val="FF33CC"/>
          <w:sz w:val="24"/>
          <w:szCs w:val="24"/>
        </w:rPr>
        <w:t>Los </w:t>
      </w:r>
      <w:hyperlink r:id="rId32" w:history="1">
        <w:r w:rsidRPr="008F647D">
          <w:rPr>
            <w:rStyle w:val="Hipervnculo"/>
            <w:rFonts w:ascii="Arial" w:hAnsi="Arial" w:cs="Arial"/>
            <w:b/>
            <w:bCs/>
            <w:color w:val="FF33CC"/>
            <w:sz w:val="24"/>
            <w:szCs w:val="24"/>
          </w:rPr>
          <w:t>aztecas</w:t>
        </w:r>
      </w:hyperlink>
      <w:r w:rsidRPr="008F647D">
        <w:rPr>
          <w:rStyle w:val="Textoennegrita"/>
          <w:rFonts w:ascii="Arial" w:hAnsi="Arial" w:cs="Arial"/>
          <w:color w:val="FF33CC"/>
          <w:sz w:val="24"/>
          <w:szCs w:val="24"/>
        </w:rPr>
        <w:t> o mexicas. </w:t>
      </w:r>
      <w:r w:rsidRPr="00CD5A07">
        <w:rPr>
          <w:rFonts w:ascii="Arial" w:hAnsi="Arial" w:cs="Arial"/>
          <w:color w:val="000000"/>
          <w:sz w:val="24"/>
          <w:szCs w:val="24"/>
        </w:rPr>
        <w:t>Desarrollaron grandes palacios, templos y mercados. Lograron expandir su territorio bajo el dominio de una </w:t>
      </w:r>
      <w:hyperlink r:id="rId33" w:history="1">
        <w:r w:rsidRPr="00CD5A07">
          <w:rPr>
            <w:rStyle w:val="Hipervnculo"/>
            <w:rFonts w:ascii="Arial" w:hAnsi="Arial" w:cs="Arial"/>
            <w:color w:val="000000"/>
            <w:sz w:val="24"/>
            <w:szCs w:val="24"/>
          </w:rPr>
          <w:t>monarquía</w:t>
        </w:r>
      </w:hyperlink>
      <w:r w:rsidRPr="00CD5A07">
        <w:rPr>
          <w:rFonts w:ascii="Arial" w:hAnsi="Arial" w:cs="Arial"/>
          <w:color w:val="000000"/>
          <w:sz w:val="24"/>
          <w:szCs w:val="24"/>
        </w:rPr>
        <w:t> autoritaria que albergó a una población de casi siete millones de habitantes.</w:t>
      </w:r>
    </w:p>
    <w:p w:rsidR="005668D0" w:rsidRDefault="005668D0" w:rsidP="005668D0">
      <w:pPr>
        <w:spacing w:after="0" w:line="240" w:lineRule="auto"/>
        <w:jc w:val="both"/>
        <w:rPr>
          <w:rFonts w:ascii="Arial" w:hAnsi="Arial" w:cs="Arial"/>
          <w:color w:val="000000"/>
          <w:sz w:val="24"/>
          <w:szCs w:val="24"/>
        </w:rPr>
      </w:pPr>
      <w:r w:rsidRPr="008F647D">
        <w:rPr>
          <w:rStyle w:val="Textoennegrita"/>
          <w:rFonts w:ascii="Arial" w:hAnsi="Arial" w:cs="Arial"/>
          <w:color w:val="FF33CC"/>
          <w:sz w:val="24"/>
          <w:szCs w:val="24"/>
        </w:rPr>
        <w:t>Los </w:t>
      </w:r>
      <w:hyperlink r:id="rId34" w:history="1">
        <w:r w:rsidRPr="008F647D">
          <w:rPr>
            <w:rStyle w:val="Hipervnculo"/>
            <w:rFonts w:ascii="Arial" w:hAnsi="Arial" w:cs="Arial"/>
            <w:b/>
            <w:bCs/>
            <w:color w:val="FF33CC"/>
            <w:sz w:val="24"/>
            <w:szCs w:val="24"/>
          </w:rPr>
          <w:t>toltecas</w:t>
        </w:r>
      </w:hyperlink>
      <w:r w:rsidRPr="008F647D">
        <w:rPr>
          <w:rStyle w:val="Textoennegrita"/>
          <w:rFonts w:ascii="Arial" w:hAnsi="Arial" w:cs="Arial"/>
          <w:color w:val="FF33CC"/>
          <w:sz w:val="24"/>
          <w:szCs w:val="24"/>
        </w:rPr>
        <w:t>.</w:t>
      </w:r>
      <w:r w:rsidRPr="008F647D">
        <w:rPr>
          <w:rFonts w:ascii="Arial" w:hAnsi="Arial" w:cs="Arial"/>
          <w:color w:val="FF33CC"/>
          <w:sz w:val="24"/>
          <w:szCs w:val="24"/>
        </w:rPr>
        <w:t> </w:t>
      </w:r>
      <w:r w:rsidRPr="00CD5A07">
        <w:rPr>
          <w:rFonts w:ascii="Arial" w:hAnsi="Arial" w:cs="Arial"/>
          <w:color w:val="000000"/>
          <w:sz w:val="24"/>
          <w:szCs w:val="24"/>
        </w:rPr>
        <w:t xml:space="preserve">Alcanzaron su apogeo entre el </w:t>
      </w:r>
      <w:r w:rsidRPr="008F647D">
        <w:rPr>
          <w:rFonts w:ascii="Arial" w:hAnsi="Arial" w:cs="Arial"/>
          <w:color w:val="FF33CC"/>
          <w:sz w:val="24"/>
          <w:szCs w:val="24"/>
        </w:rPr>
        <w:t xml:space="preserve">900 d. C. y el 1200 d. C. </w:t>
      </w:r>
      <w:r w:rsidRPr="00CD5A07">
        <w:rPr>
          <w:rFonts w:ascii="Arial" w:hAnsi="Arial" w:cs="Arial"/>
          <w:color w:val="000000"/>
          <w:sz w:val="24"/>
          <w:szCs w:val="24"/>
        </w:rPr>
        <w:t>Realizaban intercambios comerciales en los que la semilla del cacao era utilizada como “medio de pago”. Desarrollaron grandes habilidades para la guerra.</w:t>
      </w:r>
    </w:p>
    <w:p w:rsidR="00EB6B47" w:rsidRPr="00AF7231" w:rsidRDefault="00EB6B47" w:rsidP="00AF7231">
      <w:pPr>
        <w:autoSpaceDE w:val="0"/>
        <w:autoSpaceDN w:val="0"/>
        <w:adjustRightInd w:val="0"/>
        <w:spacing w:after="0" w:line="240" w:lineRule="auto"/>
        <w:jc w:val="both"/>
        <w:rPr>
          <w:rFonts w:ascii="Arial" w:hAnsi="Arial" w:cs="Arial"/>
          <w:sz w:val="24"/>
          <w:szCs w:val="24"/>
        </w:rPr>
      </w:pPr>
      <w:r>
        <w:rPr>
          <w:rFonts w:ascii="Arial" w:hAnsi="Arial" w:cs="Arial"/>
          <w:b/>
          <w:color w:val="00B050"/>
          <w:sz w:val="36"/>
          <w:szCs w:val="36"/>
          <w:shd w:val="clear" w:color="auto" w:fill="FFFFFF"/>
        </w:rPr>
        <w:t>MATEMÁ</w:t>
      </w:r>
      <w:r w:rsidRPr="00EB6B47">
        <w:rPr>
          <w:rFonts w:ascii="Arial" w:hAnsi="Arial" w:cs="Arial"/>
          <w:b/>
          <w:color w:val="00B050"/>
          <w:sz w:val="36"/>
          <w:szCs w:val="36"/>
          <w:shd w:val="clear" w:color="auto" w:fill="FFFFFF"/>
        </w:rPr>
        <w:t>TICAS</w:t>
      </w:r>
    </w:p>
    <w:p w:rsidR="00AF7231" w:rsidRPr="008F647D" w:rsidRDefault="00AF7231" w:rsidP="00AF7231">
      <w:pPr>
        <w:autoSpaceDE w:val="0"/>
        <w:autoSpaceDN w:val="0"/>
        <w:adjustRightInd w:val="0"/>
        <w:spacing w:after="0" w:line="240" w:lineRule="auto"/>
        <w:rPr>
          <w:rFonts w:ascii="Arial" w:hAnsi="Arial" w:cs="Arial"/>
          <w:b/>
          <w:color w:val="00B050"/>
          <w:sz w:val="24"/>
          <w:szCs w:val="24"/>
        </w:rPr>
      </w:pPr>
      <w:r w:rsidRPr="008F647D">
        <w:rPr>
          <w:rFonts w:ascii="Arial" w:hAnsi="Arial" w:cs="Arial"/>
          <w:b/>
          <w:color w:val="00B050"/>
          <w:sz w:val="24"/>
          <w:szCs w:val="24"/>
        </w:rPr>
        <w:t>¿Qué es y para qué sirve un reloj?</w:t>
      </w:r>
    </w:p>
    <w:p w:rsidR="00AF7231" w:rsidRDefault="00AF7231" w:rsidP="00AF7231">
      <w:pPr>
        <w:spacing w:after="0" w:line="240" w:lineRule="auto"/>
        <w:jc w:val="both"/>
        <w:rPr>
          <w:rFonts w:ascii="Arial" w:eastAsia="Times New Roman" w:hAnsi="Arial" w:cs="Arial"/>
          <w:spacing w:val="8"/>
          <w:sz w:val="24"/>
          <w:szCs w:val="24"/>
          <w:lang w:eastAsia="es-MX"/>
        </w:rPr>
      </w:pPr>
      <w:r w:rsidRPr="006A45AE">
        <w:rPr>
          <w:rFonts w:ascii="Arial" w:eastAsia="Times New Roman" w:hAnsi="Arial" w:cs="Arial"/>
          <w:spacing w:val="8"/>
          <w:sz w:val="24"/>
          <w:szCs w:val="24"/>
          <w:lang w:eastAsia="es-MX"/>
        </w:rPr>
        <w:t>Es e</w:t>
      </w:r>
      <w:r w:rsidRPr="00B013D1">
        <w:rPr>
          <w:rFonts w:ascii="Arial" w:eastAsia="Times New Roman" w:hAnsi="Arial" w:cs="Arial"/>
          <w:spacing w:val="8"/>
          <w:sz w:val="24"/>
          <w:szCs w:val="24"/>
          <w:lang w:eastAsia="es-MX"/>
        </w:rPr>
        <w:t xml:space="preserve">l instrumento que utilizamos </w:t>
      </w:r>
      <w:r w:rsidRPr="006A45AE">
        <w:rPr>
          <w:rFonts w:ascii="Arial" w:eastAsia="Times New Roman" w:hAnsi="Arial" w:cs="Arial"/>
          <w:spacing w:val="8"/>
          <w:sz w:val="24"/>
          <w:szCs w:val="24"/>
          <w:lang w:eastAsia="es-MX"/>
        </w:rPr>
        <w:t>para medir el tiempo. La</w:t>
      </w:r>
      <w:r w:rsidRPr="00B013D1">
        <w:rPr>
          <w:rFonts w:ascii="Arial" w:eastAsia="Times New Roman" w:hAnsi="Arial" w:cs="Arial"/>
          <w:spacing w:val="8"/>
          <w:sz w:val="24"/>
          <w:szCs w:val="24"/>
          <w:lang w:eastAsia="es-MX"/>
        </w:rPr>
        <w:t xml:space="preserve"> unidad que uti</w:t>
      </w:r>
      <w:r w:rsidRPr="006A45AE">
        <w:rPr>
          <w:rFonts w:ascii="Arial" w:eastAsia="Times New Roman" w:hAnsi="Arial" w:cs="Arial"/>
          <w:spacing w:val="8"/>
          <w:sz w:val="24"/>
          <w:szCs w:val="24"/>
          <w:lang w:eastAsia="es-MX"/>
        </w:rPr>
        <w:t>lizamos como referencia es</w:t>
      </w:r>
      <w:r w:rsidRPr="00B013D1">
        <w:rPr>
          <w:rFonts w:ascii="Arial" w:eastAsia="Times New Roman" w:hAnsi="Arial" w:cs="Arial"/>
          <w:spacing w:val="8"/>
          <w:sz w:val="24"/>
          <w:szCs w:val="24"/>
          <w:lang w:eastAsia="es-MX"/>
        </w:rPr>
        <w:t> </w:t>
      </w:r>
      <w:r w:rsidRPr="006A45AE">
        <w:rPr>
          <w:rFonts w:ascii="Arial" w:eastAsia="Times New Roman" w:hAnsi="Arial" w:cs="Arial"/>
          <w:bCs/>
          <w:spacing w:val="8"/>
          <w:sz w:val="24"/>
          <w:szCs w:val="24"/>
          <w:lang w:eastAsia="es-MX"/>
        </w:rPr>
        <w:t>el día</w:t>
      </w:r>
      <w:r w:rsidRPr="00B013D1">
        <w:rPr>
          <w:rFonts w:ascii="Arial" w:eastAsia="Times New Roman" w:hAnsi="Arial" w:cs="Arial"/>
          <w:spacing w:val="8"/>
          <w:sz w:val="24"/>
          <w:szCs w:val="24"/>
          <w:lang w:eastAsia="es-MX"/>
        </w:rPr>
        <w:t>. Con respecto al día, hay unidades de tiempo menores y mayores que el día.</w:t>
      </w:r>
    </w:p>
    <w:p w:rsidR="003C3695" w:rsidRDefault="003C3695" w:rsidP="00AF7231">
      <w:pPr>
        <w:spacing w:after="0" w:line="240" w:lineRule="auto"/>
        <w:jc w:val="both"/>
        <w:rPr>
          <w:rFonts w:ascii="Arial" w:eastAsia="Times New Roman" w:hAnsi="Arial" w:cs="Arial"/>
          <w:spacing w:val="8"/>
          <w:sz w:val="24"/>
          <w:szCs w:val="24"/>
          <w:lang w:eastAsia="es-MX"/>
        </w:rPr>
      </w:pPr>
      <w:r w:rsidRPr="003C3695">
        <w:rPr>
          <w:rFonts w:ascii="Arial" w:eastAsia="Times New Roman" w:hAnsi="Arial" w:cs="Arial"/>
          <w:noProof/>
          <w:spacing w:val="8"/>
          <w:sz w:val="24"/>
          <w:szCs w:val="24"/>
          <w:lang w:eastAsia="es-MX"/>
        </w:rPr>
        <w:drawing>
          <wp:anchor distT="0" distB="0" distL="114300" distR="114300" simplePos="0" relativeHeight="251668480" behindDoc="0" locked="0" layoutInCell="1" allowOverlap="1" wp14:anchorId="7D34E765" wp14:editId="719E1B01">
            <wp:simplePos x="0" y="0"/>
            <wp:positionH relativeFrom="margin">
              <wp:posOffset>80010</wp:posOffset>
            </wp:positionH>
            <wp:positionV relativeFrom="paragraph">
              <wp:posOffset>12700</wp:posOffset>
            </wp:positionV>
            <wp:extent cx="1494155" cy="1195705"/>
            <wp:effectExtent l="0" t="0" r="0" b="4445"/>
            <wp:wrapSquare wrapText="bothSides"/>
            <wp:docPr id="10" name="Imagen 10" descr="C:\Users\Gonzalo\Pictures\LAS PARTES DE UN RELO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onzalo\Pictures\LAS PARTES DE UN RELOJ.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494155" cy="11957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C3695" w:rsidRDefault="003C3695" w:rsidP="00AF7231">
      <w:pPr>
        <w:spacing w:after="0" w:line="240" w:lineRule="auto"/>
        <w:jc w:val="both"/>
        <w:rPr>
          <w:rFonts w:ascii="Arial" w:eastAsia="Times New Roman" w:hAnsi="Arial" w:cs="Arial"/>
          <w:spacing w:val="8"/>
          <w:sz w:val="24"/>
          <w:szCs w:val="24"/>
          <w:lang w:eastAsia="es-MX"/>
        </w:rPr>
      </w:pPr>
    </w:p>
    <w:p w:rsidR="003C3695" w:rsidRDefault="003C3695" w:rsidP="00AF7231">
      <w:pPr>
        <w:spacing w:after="0" w:line="240" w:lineRule="auto"/>
        <w:jc w:val="both"/>
        <w:rPr>
          <w:rFonts w:ascii="Arial" w:eastAsia="Times New Roman" w:hAnsi="Arial" w:cs="Arial"/>
          <w:spacing w:val="8"/>
          <w:sz w:val="24"/>
          <w:szCs w:val="24"/>
          <w:lang w:eastAsia="es-MX"/>
        </w:rPr>
      </w:pPr>
    </w:p>
    <w:p w:rsidR="003C3695" w:rsidRDefault="003C3695" w:rsidP="00AF7231">
      <w:pPr>
        <w:spacing w:after="0" w:line="240" w:lineRule="auto"/>
        <w:jc w:val="both"/>
        <w:rPr>
          <w:rFonts w:ascii="Arial" w:eastAsia="Times New Roman" w:hAnsi="Arial" w:cs="Arial"/>
          <w:spacing w:val="8"/>
          <w:sz w:val="24"/>
          <w:szCs w:val="24"/>
          <w:lang w:eastAsia="es-MX"/>
        </w:rPr>
      </w:pPr>
    </w:p>
    <w:p w:rsidR="003C3695" w:rsidRDefault="003C3695" w:rsidP="00AF7231">
      <w:pPr>
        <w:spacing w:after="0" w:line="240" w:lineRule="auto"/>
        <w:jc w:val="both"/>
        <w:rPr>
          <w:rFonts w:ascii="Arial" w:eastAsia="Times New Roman" w:hAnsi="Arial" w:cs="Arial"/>
          <w:spacing w:val="8"/>
          <w:sz w:val="24"/>
          <w:szCs w:val="24"/>
          <w:lang w:eastAsia="es-MX"/>
        </w:rPr>
      </w:pPr>
    </w:p>
    <w:p w:rsidR="003C3695" w:rsidRDefault="003C3695" w:rsidP="00AF7231">
      <w:pPr>
        <w:spacing w:after="0" w:line="240" w:lineRule="auto"/>
        <w:jc w:val="both"/>
        <w:rPr>
          <w:rFonts w:ascii="Arial" w:eastAsia="Times New Roman" w:hAnsi="Arial" w:cs="Arial"/>
          <w:spacing w:val="8"/>
          <w:sz w:val="24"/>
          <w:szCs w:val="24"/>
          <w:lang w:eastAsia="es-MX"/>
        </w:rPr>
      </w:pPr>
    </w:p>
    <w:p w:rsidR="003C3695" w:rsidRPr="00B013D1" w:rsidRDefault="003C3695" w:rsidP="00AF7231">
      <w:pPr>
        <w:spacing w:after="0" w:line="240" w:lineRule="auto"/>
        <w:jc w:val="both"/>
        <w:rPr>
          <w:rFonts w:ascii="Arial" w:eastAsia="Times New Roman" w:hAnsi="Arial" w:cs="Arial"/>
          <w:spacing w:val="8"/>
          <w:sz w:val="24"/>
          <w:szCs w:val="24"/>
          <w:lang w:eastAsia="es-MX"/>
        </w:rPr>
      </w:pPr>
    </w:p>
    <w:p w:rsidR="00AF7231" w:rsidRPr="008F647D" w:rsidRDefault="00AF7231" w:rsidP="00AF7231">
      <w:pPr>
        <w:spacing w:after="0" w:line="240" w:lineRule="auto"/>
        <w:jc w:val="both"/>
        <w:outlineLvl w:val="1"/>
        <w:rPr>
          <w:rFonts w:ascii="Arial" w:eastAsia="Times New Roman" w:hAnsi="Arial" w:cs="Arial"/>
          <w:b/>
          <w:bCs/>
          <w:color w:val="00B050"/>
          <w:sz w:val="24"/>
          <w:szCs w:val="24"/>
          <w:lang w:eastAsia="es-MX"/>
        </w:rPr>
      </w:pPr>
      <w:r w:rsidRPr="008F647D">
        <w:rPr>
          <w:rFonts w:ascii="Arial" w:eastAsia="Times New Roman" w:hAnsi="Arial" w:cs="Arial"/>
          <w:b/>
          <w:bCs/>
          <w:color w:val="00B050"/>
          <w:sz w:val="24"/>
          <w:szCs w:val="24"/>
          <w:lang w:eastAsia="es-MX"/>
        </w:rPr>
        <w:t>Unidades más pequeñas que el día:</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sz w:val="24"/>
          <w:szCs w:val="24"/>
          <w:lang w:eastAsia="es-MX"/>
        </w:rPr>
        <w:t>Una </w:t>
      </w:r>
      <w:r w:rsidRPr="006A45AE">
        <w:rPr>
          <w:rFonts w:ascii="Arial" w:eastAsia="Times New Roman" w:hAnsi="Arial" w:cs="Arial"/>
          <w:bCs/>
          <w:sz w:val="24"/>
          <w:szCs w:val="24"/>
          <w:lang w:eastAsia="es-MX"/>
        </w:rPr>
        <w:t>hora</w:t>
      </w:r>
      <w:r w:rsidRPr="006A45AE">
        <w:rPr>
          <w:rFonts w:ascii="Arial" w:eastAsia="Times New Roman" w:hAnsi="Arial" w:cs="Arial"/>
          <w:sz w:val="24"/>
          <w:szCs w:val="24"/>
          <w:lang w:eastAsia="es-MX"/>
        </w:rPr>
        <w:t> tiene 60 </w:t>
      </w:r>
      <w:r w:rsidRPr="006A45AE">
        <w:rPr>
          <w:rFonts w:ascii="Arial" w:eastAsia="Times New Roman" w:hAnsi="Arial" w:cs="Arial"/>
          <w:bCs/>
          <w:sz w:val="24"/>
          <w:szCs w:val="24"/>
          <w:lang w:eastAsia="es-MX"/>
        </w:rPr>
        <w:t>minutos.</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sz w:val="24"/>
          <w:szCs w:val="24"/>
          <w:lang w:eastAsia="es-MX"/>
        </w:rPr>
        <w:t>Un </w:t>
      </w:r>
      <w:r w:rsidRPr="006A45AE">
        <w:rPr>
          <w:rFonts w:ascii="Arial" w:eastAsia="Times New Roman" w:hAnsi="Arial" w:cs="Arial"/>
          <w:bCs/>
          <w:sz w:val="24"/>
          <w:szCs w:val="24"/>
          <w:lang w:eastAsia="es-MX"/>
        </w:rPr>
        <w:t>minuto</w:t>
      </w:r>
      <w:r w:rsidRPr="006A45AE">
        <w:rPr>
          <w:rFonts w:ascii="Arial" w:eastAsia="Times New Roman" w:hAnsi="Arial" w:cs="Arial"/>
          <w:sz w:val="24"/>
          <w:szCs w:val="24"/>
          <w:lang w:eastAsia="es-MX"/>
        </w:rPr>
        <w:t> tiene 60 </w:t>
      </w:r>
      <w:r w:rsidRPr="006A45AE">
        <w:rPr>
          <w:rFonts w:ascii="Arial" w:eastAsia="Times New Roman" w:hAnsi="Arial" w:cs="Arial"/>
          <w:bCs/>
          <w:sz w:val="24"/>
          <w:szCs w:val="24"/>
          <w:lang w:eastAsia="es-MX"/>
        </w:rPr>
        <w:t>segundos.</w:t>
      </w:r>
    </w:p>
    <w:p w:rsidR="00AF7231" w:rsidRPr="008F647D" w:rsidRDefault="00AF7231" w:rsidP="00AF7231">
      <w:pPr>
        <w:spacing w:after="0" w:line="240" w:lineRule="auto"/>
        <w:jc w:val="both"/>
        <w:outlineLvl w:val="1"/>
        <w:rPr>
          <w:rFonts w:ascii="Arial" w:eastAsia="Times New Roman" w:hAnsi="Arial" w:cs="Arial"/>
          <w:b/>
          <w:bCs/>
          <w:color w:val="00B050"/>
          <w:sz w:val="24"/>
          <w:szCs w:val="24"/>
          <w:lang w:eastAsia="es-MX"/>
        </w:rPr>
      </w:pPr>
      <w:r w:rsidRPr="008F647D">
        <w:rPr>
          <w:rFonts w:ascii="Arial" w:eastAsia="Times New Roman" w:hAnsi="Arial" w:cs="Arial"/>
          <w:b/>
          <w:bCs/>
          <w:color w:val="00B050"/>
          <w:sz w:val="24"/>
          <w:szCs w:val="24"/>
          <w:lang w:eastAsia="es-MX"/>
        </w:rPr>
        <w:t>Unidades más grandes que el día:</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7 días</w:t>
      </w:r>
      <w:r w:rsidRPr="006A45AE">
        <w:rPr>
          <w:rFonts w:ascii="Arial" w:eastAsia="Times New Roman" w:hAnsi="Arial" w:cs="Arial"/>
          <w:sz w:val="24"/>
          <w:szCs w:val="24"/>
          <w:lang w:eastAsia="es-MX"/>
        </w:rPr>
        <w:t> forman una </w:t>
      </w:r>
      <w:r w:rsidRPr="006A45AE">
        <w:rPr>
          <w:rFonts w:ascii="Arial" w:eastAsia="Times New Roman" w:hAnsi="Arial" w:cs="Arial"/>
          <w:bCs/>
          <w:sz w:val="24"/>
          <w:szCs w:val="24"/>
          <w:lang w:eastAsia="es-MX"/>
        </w:rPr>
        <w:t>semana.</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15 días</w:t>
      </w:r>
      <w:r w:rsidRPr="006A45AE">
        <w:rPr>
          <w:rFonts w:ascii="Arial" w:eastAsia="Times New Roman" w:hAnsi="Arial" w:cs="Arial"/>
          <w:sz w:val="24"/>
          <w:szCs w:val="24"/>
          <w:lang w:eastAsia="es-MX"/>
        </w:rPr>
        <w:t> forman una </w:t>
      </w:r>
      <w:r w:rsidRPr="006A45AE">
        <w:rPr>
          <w:rFonts w:ascii="Arial" w:eastAsia="Times New Roman" w:hAnsi="Arial" w:cs="Arial"/>
          <w:bCs/>
          <w:sz w:val="24"/>
          <w:szCs w:val="24"/>
          <w:lang w:eastAsia="es-MX"/>
        </w:rPr>
        <w:t>quincena.</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Entre 28 y 31 días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mes.</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lastRenderedPageBreak/>
        <w:t>3 meses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trimestre.</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4 meses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cuatrimestre.</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6 meses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semestre.</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12 meses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año.</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2 años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bienio.</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5 años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lustro.</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10 años</w:t>
      </w:r>
      <w:r w:rsidRPr="006A45AE">
        <w:rPr>
          <w:rFonts w:ascii="Arial" w:eastAsia="Times New Roman" w:hAnsi="Arial" w:cs="Arial"/>
          <w:sz w:val="24"/>
          <w:szCs w:val="24"/>
          <w:lang w:eastAsia="es-MX"/>
        </w:rPr>
        <w:t> forman una </w:t>
      </w:r>
      <w:r w:rsidRPr="006A45AE">
        <w:rPr>
          <w:rFonts w:ascii="Arial" w:eastAsia="Times New Roman" w:hAnsi="Arial" w:cs="Arial"/>
          <w:bCs/>
          <w:sz w:val="24"/>
          <w:szCs w:val="24"/>
          <w:lang w:eastAsia="es-MX"/>
        </w:rPr>
        <w:t>década.</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100 años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siglo.</w:t>
      </w:r>
    </w:p>
    <w:p w:rsidR="00AF7231" w:rsidRPr="006A45AE" w:rsidRDefault="00AF7231" w:rsidP="00AF7231">
      <w:pPr>
        <w:pStyle w:val="Prrafodelista"/>
        <w:numPr>
          <w:ilvl w:val="0"/>
          <w:numId w:val="3"/>
        </w:numPr>
        <w:spacing w:after="0" w:line="240" w:lineRule="auto"/>
        <w:jc w:val="both"/>
        <w:rPr>
          <w:rFonts w:ascii="Arial" w:eastAsia="Times New Roman" w:hAnsi="Arial" w:cs="Arial"/>
          <w:sz w:val="24"/>
          <w:szCs w:val="24"/>
          <w:lang w:eastAsia="es-MX"/>
        </w:rPr>
      </w:pPr>
      <w:r w:rsidRPr="006A45AE">
        <w:rPr>
          <w:rFonts w:ascii="Arial" w:eastAsia="Times New Roman" w:hAnsi="Arial" w:cs="Arial"/>
          <w:bCs/>
          <w:sz w:val="24"/>
          <w:szCs w:val="24"/>
          <w:lang w:eastAsia="es-MX"/>
        </w:rPr>
        <w:t>1000 años</w:t>
      </w:r>
      <w:r w:rsidRPr="006A45AE">
        <w:rPr>
          <w:rFonts w:ascii="Arial" w:eastAsia="Times New Roman" w:hAnsi="Arial" w:cs="Arial"/>
          <w:sz w:val="24"/>
          <w:szCs w:val="24"/>
          <w:lang w:eastAsia="es-MX"/>
        </w:rPr>
        <w:t> forman un </w:t>
      </w:r>
      <w:r w:rsidRPr="006A45AE">
        <w:rPr>
          <w:rFonts w:ascii="Arial" w:eastAsia="Times New Roman" w:hAnsi="Arial" w:cs="Arial"/>
          <w:bCs/>
          <w:sz w:val="24"/>
          <w:szCs w:val="24"/>
          <w:lang w:eastAsia="es-MX"/>
        </w:rPr>
        <w:t>milenio.</w:t>
      </w:r>
    </w:p>
    <w:p w:rsidR="00AF7231" w:rsidRPr="006A45AE" w:rsidRDefault="00AF7231" w:rsidP="00AF7231">
      <w:pPr>
        <w:spacing w:after="0" w:line="240" w:lineRule="auto"/>
        <w:rPr>
          <w:rFonts w:ascii="Arial" w:eastAsia="Times New Roman" w:hAnsi="Arial" w:cs="Arial"/>
          <w:spacing w:val="8"/>
          <w:sz w:val="24"/>
          <w:szCs w:val="24"/>
          <w:lang w:eastAsia="es-MX"/>
        </w:rPr>
      </w:pPr>
      <w:r w:rsidRPr="008F647D">
        <w:rPr>
          <w:rFonts w:ascii="Arial" w:eastAsia="Times New Roman" w:hAnsi="Arial" w:cs="Arial"/>
          <w:b/>
          <w:color w:val="00B050"/>
          <w:spacing w:val="8"/>
          <w:sz w:val="24"/>
          <w:szCs w:val="24"/>
          <w:lang w:eastAsia="es-MX"/>
        </w:rPr>
        <w:t>¿Cómo podemos </w:t>
      </w:r>
      <w:r w:rsidRPr="008F647D">
        <w:rPr>
          <w:rFonts w:ascii="Arial" w:eastAsia="Times New Roman" w:hAnsi="Arial" w:cs="Arial"/>
          <w:b/>
          <w:bCs/>
          <w:color w:val="00B050"/>
          <w:spacing w:val="8"/>
          <w:sz w:val="24"/>
          <w:szCs w:val="24"/>
          <w:lang w:eastAsia="es-MX"/>
        </w:rPr>
        <w:t>pasar de una unidad de tiempo a otra</w:t>
      </w:r>
      <w:r w:rsidRPr="008F647D">
        <w:rPr>
          <w:rFonts w:ascii="Arial" w:eastAsia="Times New Roman" w:hAnsi="Arial" w:cs="Arial"/>
          <w:b/>
          <w:color w:val="00B050"/>
          <w:spacing w:val="8"/>
          <w:sz w:val="24"/>
          <w:szCs w:val="24"/>
          <w:lang w:eastAsia="es-MX"/>
        </w:rPr>
        <w:t>?</w:t>
      </w:r>
      <w:r w:rsidRPr="006A45AE">
        <w:rPr>
          <w:rFonts w:ascii="Arial" w:eastAsia="Times New Roman" w:hAnsi="Arial" w:cs="Arial"/>
          <w:spacing w:val="8"/>
          <w:sz w:val="24"/>
          <w:szCs w:val="24"/>
          <w:lang w:eastAsia="es-MX"/>
        </w:rPr>
        <w:t xml:space="preserve"> Para cambiar de unas unidades a otras hay que utilizar el </w:t>
      </w:r>
      <w:r w:rsidRPr="006A45AE">
        <w:rPr>
          <w:rFonts w:ascii="Arial" w:eastAsia="Times New Roman" w:hAnsi="Arial" w:cs="Arial"/>
          <w:bCs/>
          <w:spacing w:val="8"/>
          <w:sz w:val="24"/>
          <w:szCs w:val="24"/>
          <w:lang w:eastAsia="es-MX"/>
        </w:rPr>
        <w:t>sistema sexagesimal</w:t>
      </w:r>
      <w:r w:rsidRPr="006A45AE">
        <w:rPr>
          <w:rFonts w:ascii="Arial" w:eastAsia="Times New Roman" w:hAnsi="Arial" w:cs="Arial"/>
          <w:spacing w:val="8"/>
          <w:sz w:val="24"/>
          <w:szCs w:val="24"/>
          <w:lang w:eastAsia="es-MX"/>
        </w:rPr>
        <w:t> porque 60 segundos es 1 minuto y 60 minutos es 1 hora.</w:t>
      </w:r>
    </w:p>
    <w:p w:rsidR="00AF7231" w:rsidRPr="008F647D" w:rsidRDefault="00AF7231" w:rsidP="00AF7231">
      <w:pPr>
        <w:spacing w:after="0" w:line="240" w:lineRule="auto"/>
        <w:rPr>
          <w:rFonts w:ascii="Arial" w:eastAsia="Times New Roman" w:hAnsi="Arial" w:cs="Arial"/>
          <w:b/>
          <w:color w:val="00B050"/>
          <w:spacing w:val="8"/>
          <w:sz w:val="24"/>
          <w:szCs w:val="24"/>
          <w:lang w:eastAsia="es-MX"/>
        </w:rPr>
      </w:pPr>
      <w:r w:rsidRPr="008F647D">
        <w:rPr>
          <w:rFonts w:ascii="Arial" w:eastAsia="Times New Roman" w:hAnsi="Arial" w:cs="Arial"/>
          <w:b/>
          <w:color w:val="00B050"/>
          <w:spacing w:val="8"/>
          <w:sz w:val="24"/>
          <w:szCs w:val="24"/>
          <w:lang w:eastAsia="es-MX"/>
        </w:rPr>
        <w:t>Ejemplos:</w:t>
      </w:r>
    </w:p>
    <w:p w:rsidR="00AF7231" w:rsidRPr="008F647D" w:rsidRDefault="00AF7231" w:rsidP="00AF7231">
      <w:pPr>
        <w:spacing w:after="0" w:line="240" w:lineRule="auto"/>
        <w:rPr>
          <w:rFonts w:ascii="Arial" w:eastAsia="Times New Roman" w:hAnsi="Arial" w:cs="Arial"/>
          <w:b/>
          <w:color w:val="00B050"/>
          <w:spacing w:val="8"/>
          <w:sz w:val="24"/>
          <w:szCs w:val="24"/>
          <w:lang w:eastAsia="es-MX"/>
        </w:rPr>
      </w:pPr>
      <w:r w:rsidRPr="008F647D">
        <w:rPr>
          <w:rFonts w:ascii="Arial" w:eastAsia="Times New Roman" w:hAnsi="Arial" w:cs="Arial"/>
          <w:b/>
          <w:bCs/>
          <w:color w:val="00B050"/>
          <w:spacing w:val="8"/>
          <w:sz w:val="24"/>
          <w:szCs w:val="24"/>
          <w:lang w:eastAsia="es-MX"/>
        </w:rPr>
        <w:t>¿Cuántos minutos son 3 horas?</w:t>
      </w:r>
    </w:p>
    <w:p w:rsidR="00AF7231" w:rsidRPr="00D92ADF" w:rsidRDefault="00AF7231" w:rsidP="00AF7231">
      <w:pPr>
        <w:spacing w:after="0" w:line="240" w:lineRule="auto"/>
        <w:jc w:val="both"/>
        <w:rPr>
          <w:rFonts w:ascii="Arial" w:eastAsia="Times New Roman" w:hAnsi="Arial" w:cs="Arial"/>
          <w:spacing w:val="8"/>
          <w:sz w:val="24"/>
          <w:szCs w:val="24"/>
          <w:lang w:eastAsia="es-MX"/>
        </w:rPr>
      </w:pPr>
      <w:r w:rsidRPr="00D92ADF">
        <w:rPr>
          <w:rFonts w:ascii="Arial" w:eastAsia="Times New Roman" w:hAnsi="Arial" w:cs="Arial"/>
          <w:spacing w:val="8"/>
          <w:sz w:val="24"/>
          <w:szCs w:val="24"/>
          <w:lang w:eastAsia="es-MX"/>
        </w:rPr>
        <w:t>Para pasar de horas a minutos tendremos que multiplicar por 60.</w:t>
      </w:r>
    </w:p>
    <w:p w:rsidR="00AF7231" w:rsidRPr="00D92ADF" w:rsidRDefault="00AF7231" w:rsidP="00AF7231">
      <w:pPr>
        <w:spacing w:after="0" w:line="240" w:lineRule="auto"/>
        <w:jc w:val="both"/>
        <w:rPr>
          <w:rFonts w:ascii="Arial" w:eastAsia="Times New Roman" w:hAnsi="Arial" w:cs="Arial"/>
          <w:spacing w:val="8"/>
          <w:sz w:val="24"/>
          <w:szCs w:val="24"/>
          <w:lang w:eastAsia="es-MX"/>
        </w:rPr>
      </w:pPr>
      <w:r w:rsidRPr="00D92ADF">
        <w:rPr>
          <w:rFonts w:ascii="Arial" w:eastAsia="Times New Roman" w:hAnsi="Arial" w:cs="Arial"/>
          <w:spacing w:val="8"/>
          <w:sz w:val="24"/>
          <w:szCs w:val="24"/>
          <w:lang w:eastAsia="es-MX"/>
        </w:rPr>
        <w:t>3 x 60 = 180</w:t>
      </w:r>
    </w:p>
    <w:p w:rsidR="00AF7231" w:rsidRPr="00D92ADF" w:rsidRDefault="00AF7231" w:rsidP="00AF7231">
      <w:pPr>
        <w:spacing w:after="0" w:line="240" w:lineRule="auto"/>
        <w:jc w:val="both"/>
        <w:rPr>
          <w:rFonts w:ascii="Arial" w:eastAsia="Times New Roman" w:hAnsi="Arial" w:cs="Arial"/>
          <w:spacing w:val="8"/>
          <w:sz w:val="24"/>
          <w:szCs w:val="24"/>
          <w:lang w:eastAsia="es-MX"/>
        </w:rPr>
      </w:pPr>
      <w:r w:rsidRPr="00D92ADF">
        <w:rPr>
          <w:rFonts w:ascii="Arial" w:eastAsia="Times New Roman" w:hAnsi="Arial" w:cs="Arial"/>
          <w:spacing w:val="8"/>
          <w:sz w:val="24"/>
          <w:szCs w:val="24"/>
          <w:lang w:eastAsia="es-MX"/>
        </w:rPr>
        <w:t>3 horas son 180 minutos</w:t>
      </w:r>
    </w:p>
    <w:p w:rsidR="00AF7231" w:rsidRPr="008F647D" w:rsidRDefault="00AF7231" w:rsidP="00AF7231">
      <w:pPr>
        <w:spacing w:after="0" w:line="240" w:lineRule="auto"/>
        <w:jc w:val="both"/>
        <w:rPr>
          <w:rFonts w:ascii="Arial" w:eastAsia="Times New Roman" w:hAnsi="Arial" w:cs="Arial"/>
          <w:b/>
          <w:color w:val="00B050"/>
          <w:spacing w:val="8"/>
          <w:sz w:val="24"/>
          <w:szCs w:val="24"/>
          <w:lang w:eastAsia="es-MX"/>
        </w:rPr>
      </w:pPr>
      <w:r w:rsidRPr="008F647D">
        <w:rPr>
          <w:rFonts w:ascii="Arial" w:eastAsia="Times New Roman" w:hAnsi="Arial" w:cs="Arial"/>
          <w:b/>
          <w:bCs/>
          <w:color w:val="00B050"/>
          <w:spacing w:val="8"/>
          <w:sz w:val="24"/>
          <w:szCs w:val="24"/>
          <w:lang w:eastAsia="es-MX"/>
        </w:rPr>
        <w:t>¿Cuántos minutos son 1.000 segundos?</w:t>
      </w:r>
    </w:p>
    <w:p w:rsidR="00AF7231" w:rsidRPr="00D92ADF" w:rsidRDefault="00AF7231" w:rsidP="00AF7231">
      <w:pPr>
        <w:spacing w:after="0" w:line="240" w:lineRule="auto"/>
        <w:jc w:val="both"/>
        <w:rPr>
          <w:rFonts w:ascii="Arial" w:eastAsia="Times New Roman" w:hAnsi="Arial" w:cs="Arial"/>
          <w:spacing w:val="8"/>
          <w:sz w:val="24"/>
          <w:szCs w:val="24"/>
          <w:lang w:eastAsia="es-MX"/>
        </w:rPr>
      </w:pPr>
      <w:r w:rsidRPr="00D92ADF">
        <w:rPr>
          <w:rFonts w:ascii="Arial" w:eastAsia="Times New Roman" w:hAnsi="Arial" w:cs="Arial"/>
          <w:spacing w:val="8"/>
          <w:sz w:val="24"/>
          <w:szCs w:val="24"/>
          <w:lang w:eastAsia="es-MX"/>
        </w:rPr>
        <w:t>Para pasar de segundos a minutos hay que dividir entre 60.</w:t>
      </w:r>
    </w:p>
    <w:p w:rsidR="00AF7231" w:rsidRPr="00D92ADF" w:rsidRDefault="00AF7231" w:rsidP="00AF7231">
      <w:pPr>
        <w:spacing w:after="0" w:line="240" w:lineRule="auto"/>
        <w:jc w:val="both"/>
        <w:rPr>
          <w:rFonts w:ascii="Arial" w:eastAsia="Times New Roman" w:hAnsi="Arial" w:cs="Arial"/>
          <w:spacing w:val="8"/>
          <w:sz w:val="24"/>
          <w:szCs w:val="24"/>
          <w:lang w:eastAsia="es-MX"/>
        </w:rPr>
      </w:pPr>
      <w:r w:rsidRPr="00D92ADF">
        <w:rPr>
          <w:rFonts w:ascii="Arial" w:eastAsia="Times New Roman" w:hAnsi="Arial" w:cs="Arial"/>
          <w:spacing w:val="8"/>
          <w:sz w:val="24"/>
          <w:szCs w:val="24"/>
          <w:lang w:eastAsia="es-MX"/>
        </w:rPr>
        <w:t>1000: 60 = 16 y de resto se quedan 40.</w:t>
      </w:r>
    </w:p>
    <w:p w:rsidR="00AF7231" w:rsidRPr="00D92ADF" w:rsidRDefault="00AF7231" w:rsidP="00AF7231">
      <w:pPr>
        <w:spacing w:after="0" w:line="240" w:lineRule="auto"/>
        <w:jc w:val="both"/>
        <w:rPr>
          <w:rFonts w:ascii="Arial" w:eastAsia="Times New Roman" w:hAnsi="Arial" w:cs="Arial"/>
          <w:spacing w:val="8"/>
          <w:sz w:val="24"/>
          <w:szCs w:val="24"/>
          <w:lang w:eastAsia="es-MX"/>
        </w:rPr>
      </w:pPr>
      <w:r w:rsidRPr="00D92ADF">
        <w:rPr>
          <w:rFonts w:ascii="Arial" w:eastAsia="Times New Roman" w:hAnsi="Arial" w:cs="Arial"/>
          <w:spacing w:val="8"/>
          <w:sz w:val="24"/>
          <w:szCs w:val="24"/>
          <w:lang w:eastAsia="es-MX"/>
        </w:rPr>
        <w:t>Esto quiere decir que 1000 segundos es igual que 16 minutos y 40 segundos.</w:t>
      </w:r>
    </w:p>
    <w:p w:rsidR="00AF7231" w:rsidRPr="003C3032" w:rsidRDefault="00AF7231" w:rsidP="00AF7231">
      <w:pPr>
        <w:autoSpaceDE w:val="0"/>
        <w:autoSpaceDN w:val="0"/>
        <w:adjustRightInd w:val="0"/>
        <w:spacing w:after="0" w:line="240" w:lineRule="auto"/>
        <w:jc w:val="both"/>
        <w:rPr>
          <w:rFonts w:ascii="Arial" w:hAnsi="Arial" w:cs="Arial"/>
          <w:b/>
          <w:color w:val="00B050"/>
          <w:sz w:val="24"/>
          <w:szCs w:val="24"/>
        </w:rPr>
      </w:pPr>
      <w:r w:rsidRPr="003C3032">
        <w:rPr>
          <w:rFonts w:ascii="Arial" w:hAnsi="Arial" w:cs="Arial"/>
          <w:b/>
          <w:color w:val="00B050"/>
          <w:sz w:val="24"/>
          <w:szCs w:val="24"/>
        </w:rPr>
        <w:t>¿Qué es y para qué sirve un calendario?</w:t>
      </w:r>
    </w:p>
    <w:p w:rsidR="00AF7231" w:rsidRPr="008F647D" w:rsidRDefault="00AF7231" w:rsidP="00AF7231">
      <w:pPr>
        <w:spacing w:after="0" w:line="240" w:lineRule="auto"/>
        <w:jc w:val="both"/>
        <w:rPr>
          <w:rFonts w:ascii="Arial" w:hAnsi="Arial" w:cs="Arial"/>
          <w:color w:val="00B050"/>
          <w:sz w:val="24"/>
          <w:szCs w:val="24"/>
          <w:shd w:val="clear" w:color="auto" w:fill="FFFFFF"/>
        </w:rPr>
      </w:pPr>
      <w:r w:rsidRPr="003C3032">
        <w:rPr>
          <w:rFonts w:ascii="Arial" w:hAnsi="Arial" w:cs="Arial"/>
          <w:b/>
          <w:color w:val="00B050"/>
          <w:sz w:val="24"/>
          <w:szCs w:val="24"/>
          <w:shd w:val="clear" w:color="auto" w:fill="FFFFFF"/>
        </w:rPr>
        <w:t>Un</w:t>
      </w:r>
      <w:r w:rsidRPr="008F647D">
        <w:rPr>
          <w:rFonts w:ascii="Arial" w:hAnsi="Arial" w:cs="Arial"/>
          <w:color w:val="00B050"/>
          <w:sz w:val="24"/>
          <w:szCs w:val="24"/>
          <w:shd w:val="clear" w:color="auto" w:fill="FFFFFF"/>
        </w:rPr>
        <w:t> </w:t>
      </w:r>
      <w:r w:rsidRPr="008F647D">
        <w:rPr>
          <w:rStyle w:val="Textoennegrita"/>
          <w:rFonts w:ascii="Arial" w:hAnsi="Arial" w:cs="Arial"/>
          <w:color w:val="00B050"/>
          <w:sz w:val="24"/>
          <w:szCs w:val="24"/>
          <w:bdr w:val="none" w:sz="0" w:space="0" w:color="auto" w:frame="1"/>
          <w:shd w:val="clear" w:color="auto" w:fill="FFFFFF"/>
        </w:rPr>
        <w:t>calendario</w:t>
      </w:r>
      <w:r w:rsidRPr="008F647D">
        <w:rPr>
          <w:rFonts w:ascii="Arial" w:hAnsi="Arial" w:cs="Arial"/>
          <w:color w:val="00B050"/>
          <w:sz w:val="24"/>
          <w:szCs w:val="24"/>
          <w:shd w:val="clear" w:color="auto" w:fill="FFFFFF"/>
        </w:rPr>
        <w:t> </w:t>
      </w:r>
      <w:r w:rsidRPr="003C3032">
        <w:rPr>
          <w:rFonts w:ascii="Arial" w:hAnsi="Arial" w:cs="Arial"/>
          <w:sz w:val="24"/>
          <w:szCs w:val="24"/>
          <w:shd w:val="clear" w:color="auto" w:fill="FFFFFF"/>
        </w:rPr>
        <w:t>es un </w:t>
      </w:r>
      <w:hyperlink r:id="rId36" w:history="1">
        <w:r w:rsidRPr="008F647D">
          <w:rPr>
            <w:rStyle w:val="Textoennegrita"/>
            <w:rFonts w:ascii="Arial" w:hAnsi="Arial" w:cs="Arial"/>
            <w:color w:val="00B050"/>
            <w:sz w:val="24"/>
            <w:szCs w:val="24"/>
            <w:bdr w:val="none" w:sz="0" w:space="0" w:color="auto" w:frame="1"/>
            <w:shd w:val="clear" w:color="auto" w:fill="FFFFFF"/>
          </w:rPr>
          <w:t>sistema</w:t>
        </w:r>
      </w:hyperlink>
      <w:r w:rsidRPr="008F647D">
        <w:rPr>
          <w:rFonts w:ascii="Arial" w:hAnsi="Arial" w:cs="Arial"/>
          <w:color w:val="00B050"/>
          <w:sz w:val="24"/>
          <w:szCs w:val="24"/>
          <w:shd w:val="clear" w:color="auto" w:fill="FFFFFF"/>
        </w:rPr>
        <w:t> </w:t>
      </w:r>
      <w:r w:rsidRPr="003C3032">
        <w:rPr>
          <w:rFonts w:ascii="Arial" w:hAnsi="Arial" w:cs="Arial"/>
          <w:sz w:val="24"/>
          <w:szCs w:val="24"/>
          <w:shd w:val="clear" w:color="auto" w:fill="FFFFFF"/>
        </w:rPr>
        <w:t>que permite medir y graficar el </w:t>
      </w:r>
      <w:r w:rsidRPr="008F647D">
        <w:rPr>
          <w:rStyle w:val="Textoennegrita"/>
          <w:rFonts w:ascii="Arial" w:hAnsi="Arial" w:cs="Arial"/>
          <w:color w:val="00B050"/>
          <w:sz w:val="24"/>
          <w:szCs w:val="24"/>
          <w:bdr w:val="none" w:sz="0" w:space="0" w:color="auto" w:frame="1"/>
          <w:shd w:val="clear" w:color="auto" w:fill="FFFFFF"/>
        </w:rPr>
        <w:t>paso del tiempo</w:t>
      </w:r>
      <w:r w:rsidRPr="008F647D">
        <w:rPr>
          <w:rFonts w:ascii="Arial" w:hAnsi="Arial" w:cs="Arial"/>
          <w:color w:val="00B050"/>
          <w:sz w:val="24"/>
          <w:szCs w:val="24"/>
          <w:shd w:val="clear" w:color="auto" w:fill="FFFFFF"/>
        </w:rPr>
        <w:t xml:space="preserve">. </w:t>
      </w:r>
      <w:r w:rsidRPr="00F54520">
        <w:rPr>
          <w:rFonts w:ascii="Arial" w:hAnsi="Arial" w:cs="Arial"/>
          <w:sz w:val="24"/>
          <w:szCs w:val="24"/>
          <w:shd w:val="clear" w:color="auto" w:fill="FFFFFF"/>
        </w:rPr>
        <w:t>El calendario apela a la división temporal en unidades como </w:t>
      </w:r>
      <w:r w:rsidRPr="008F647D">
        <w:rPr>
          <w:rStyle w:val="Textoennegrita"/>
          <w:rFonts w:ascii="Arial" w:hAnsi="Arial" w:cs="Arial"/>
          <w:color w:val="00B050"/>
          <w:sz w:val="24"/>
          <w:szCs w:val="24"/>
          <w:bdr w:val="none" w:sz="0" w:space="0" w:color="auto" w:frame="1"/>
          <w:shd w:val="clear" w:color="auto" w:fill="FFFFFF"/>
        </w:rPr>
        <w:t>años</w:t>
      </w:r>
      <w:r w:rsidRPr="008F647D">
        <w:rPr>
          <w:rFonts w:ascii="Arial" w:hAnsi="Arial" w:cs="Arial"/>
          <w:color w:val="00B050"/>
          <w:sz w:val="24"/>
          <w:szCs w:val="24"/>
          <w:shd w:val="clear" w:color="auto" w:fill="FFFFFF"/>
        </w:rPr>
        <w:t>, </w:t>
      </w:r>
      <w:r w:rsidRPr="008F647D">
        <w:rPr>
          <w:rStyle w:val="Textoennegrita"/>
          <w:rFonts w:ascii="Arial" w:hAnsi="Arial" w:cs="Arial"/>
          <w:color w:val="00B050"/>
          <w:sz w:val="24"/>
          <w:szCs w:val="24"/>
          <w:bdr w:val="none" w:sz="0" w:space="0" w:color="auto" w:frame="1"/>
          <w:shd w:val="clear" w:color="auto" w:fill="FFFFFF"/>
        </w:rPr>
        <w:t>meses</w:t>
      </w:r>
      <w:r w:rsidRPr="008F647D">
        <w:rPr>
          <w:rFonts w:ascii="Arial" w:hAnsi="Arial" w:cs="Arial"/>
          <w:color w:val="00B050"/>
          <w:sz w:val="24"/>
          <w:szCs w:val="24"/>
          <w:shd w:val="clear" w:color="auto" w:fill="FFFFFF"/>
        </w:rPr>
        <w:t>, </w:t>
      </w:r>
      <w:r w:rsidRPr="008F647D">
        <w:rPr>
          <w:rStyle w:val="Textoennegrita"/>
          <w:rFonts w:ascii="Arial" w:hAnsi="Arial" w:cs="Arial"/>
          <w:color w:val="00B050"/>
          <w:sz w:val="24"/>
          <w:szCs w:val="24"/>
          <w:bdr w:val="none" w:sz="0" w:space="0" w:color="auto" w:frame="1"/>
          <w:shd w:val="clear" w:color="auto" w:fill="FFFFFF"/>
        </w:rPr>
        <w:t>semanas</w:t>
      </w:r>
      <w:r w:rsidRPr="008F647D">
        <w:rPr>
          <w:rFonts w:ascii="Arial" w:hAnsi="Arial" w:cs="Arial"/>
          <w:color w:val="00B050"/>
          <w:sz w:val="24"/>
          <w:szCs w:val="24"/>
          <w:shd w:val="clear" w:color="auto" w:fill="FFFFFF"/>
        </w:rPr>
        <w:t> y </w:t>
      </w:r>
      <w:r w:rsidRPr="008F647D">
        <w:rPr>
          <w:rStyle w:val="Textoennegrita"/>
          <w:rFonts w:ascii="Arial" w:hAnsi="Arial" w:cs="Arial"/>
          <w:color w:val="00B050"/>
          <w:sz w:val="24"/>
          <w:szCs w:val="24"/>
          <w:bdr w:val="none" w:sz="0" w:space="0" w:color="auto" w:frame="1"/>
          <w:shd w:val="clear" w:color="auto" w:fill="FFFFFF"/>
        </w:rPr>
        <w:t>días</w:t>
      </w:r>
      <w:r w:rsidRPr="008F647D">
        <w:rPr>
          <w:rFonts w:ascii="Arial" w:hAnsi="Arial" w:cs="Arial"/>
          <w:color w:val="00B050"/>
          <w:sz w:val="24"/>
          <w:szCs w:val="24"/>
          <w:shd w:val="clear" w:color="auto" w:fill="FFFFFF"/>
        </w:rPr>
        <w:t>.</w:t>
      </w:r>
    </w:p>
    <w:p w:rsidR="00AF7231" w:rsidRPr="008F647D" w:rsidRDefault="00AF7231" w:rsidP="00AF7231">
      <w:pPr>
        <w:spacing w:after="0" w:line="240" w:lineRule="auto"/>
        <w:jc w:val="both"/>
        <w:rPr>
          <w:rFonts w:ascii="Arial" w:hAnsi="Arial" w:cs="Arial"/>
          <w:color w:val="00B050"/>
          <w:sz w:val="24"/>
          <w:szCs w:val="24"/>
          <w:shd w:val="clear" w:color="auto" w:fill="FFFFFF"/>
        </w:rPr>
      </w:pPr>
      <w:r w:rsidRPr="00F54520">
        <w:rPr>
          <w:rFonts w:ascii="Arial" w:hAnsi="Arial" w:cs="Arial"/>
          <w:sz w:val="24"/>
          <w:szCs w:val="24"/>
          <w:shd w:val="clear" w:color="auto" w:fill="FFFFFF"/>
        </w:rPr>
        <w:t>Un calendario permite llevar un </w:t>
      </w:r>
      <w:r w:rsidRPr="008F647D">
        <w:rPr>
          <w:rStyle w:val="Textoennegrita"/>
          <w:rFonts w:ascii="Arial" w:hAnsi="Arial" w:cs="Arial"/>
          <w:color w:val="00B050"/>
          <w:sz w:val="24"/>
          <w:szCs w:val="24"/>
          <w:bdr w:val="none" w:sz="0" w:space="0" w:color="auto" w:frame="1"/>
          <w:shd w:val="clear" w:color="auto" w:fill="FFFFFF"/>
        </w:rPr>
        <w:t>orden cronológico</w:t>
      </w:r>
      <w:r w:rsidRPr="008F647D">
        <w:rPr>
          <w:rFonts w:ascii="Arial" w:hAnsi="Arial" w:cs="Arial"/>
          <w:color w:val="00B050"/>
          <w:sz w:val="24"/>
          <w:szCs w:val="24"/>
          <w:shd w:val="clear" w:color="auto" w:fill="FFFFFF"/>
        </w:rPr>
        <w:t> </w:t>
      </w:r>
      <w:r w:rsidRPr="00F54520">
        <w:rPr>
          <w:rFonts w:ascii="Arial" w:hAnsi="Arial" w:cs="Arial"/>
          <w:sz w:val="24"/>
          <w:szCs w:val="24"/>
          <w:shd w:val="clear" w:color="auto" w:fill="FFFFFF"/>
        </w:rPr>
        <w:t>de actividades y organizar una </w:t>
      </w:r>
      <w:r w:rsidRPr="008F647D">
        <w:rPr>
          <w:rStyle w:val="Textoennegrita"/>
          <w:rFonts w:ascii="Arial" w:hAnsi="Arial" w:cs="Arial"/>
          <w:color w:val="00B050"/>
          <w:sz w:val="24"/>
          <w:szCs w:val="24"/>
          <w:bdr w:val="none" w:sz="0" w:space="0" w:color="auto" w:frame="1"/>
          <w:shd w:val="clear" w:color="auto" w:fill="FFFFFF"/>
        </w:rPr>
        <w:t>agenda</w:t>
      </w:r>
      <w:r w:rsidRPr="008F647D">
        <w:rPr>
          <w:rFonts w:ascii="Arial" w:hAnsi="Arial" w:cs="Arial"/>
          <w:color w:val="00B050"/>
          <w:sz w:val="24"/>
          <w:szCs w:val="24"/>
          <w:shd w:val="clear" w:color="auto" w:fill="FFFFFF"/>
        </w:rPr>
        <w:t xml:space="preserve">. </w:t>
      </w:r>
      <w:r w:rsidRPr="00F54520">
        <w:rPr>
          <w:rFonts w:ascii="Arial" w:hAnsi="Arial" w:cs="Arial"/>
          <w:sz w:val="24"/>
          <w:szCs w:val="24"/>
          <w:shd w:val="clear" w:color="auto" w:fill="FFFFFF"/>
        </w:rPr>
        <w:t>Existen diversos tipos de calendarios de acuerdo a cómo se divide el </w:t>
      </w:r>
      <w:hyperlink r:id="rId37" w:history="1">
        <w:r w:rsidRPr="008F647D">
          <w:rPr>
            <w:rStyle w:val="Textoennegrita"/>
            <w:rFonts w:ascii="Arial" w:hAnsi="Arial" w:cs="Arial"/>
            <w:color w:val="00B050"/>
            <w:sz w:val="24"/>
            <w:szCs w:val="24"/>
            <w:bdr w:val="none" w:sz="0" w:space="0" w:color="auto" w:frame="1"/>
            <w:shd w:val="clear" w:color="auto" w:fill="FFFFFF"/>
          </w:rPr>
          <w:t>tiempo</w:t>
        </w:r>
      </w:hyperlink>
      <w:r w:rsidRPr="008F647D">
        <w:rPr>
          <w:rFonts w:ascii="Arial" w:hAnsi="Arial" w:cs="Arial"/>
          <w:color w:val="00B050"/>
          <w:sz w:val="24"/>
          <w:szCs w:val="24"/>
          <w:shd w:val="clear" w:color="auto" w:fill="FFFFFF"/>
        </w:rPr>
        <w:t>.</w:t>
      </w:r>
      <w:r w:rsidRPr="00F54520">
        <w:rPr>
          <w:rFonts w:ascii="Arial" w:hAnsi="Arial" w:cs="Arial"/>
          <w:sz w:val="24"/>
          <w:szCs w:val="24"/>
          <w:shd w:val="clear" w:color="auto" w:fill="FFFFFF"/>
        </w:rPr>
        <w:t xml:space="preserve"> En el mundo occidental, el calendario más empleado es el </w:t>
      </w:r>
      <w:r w:rsidRPr="008F647D">
        <w:rPr>
          <w:rStyle w:val="Textoennegrita"/>
          <w:rFonts w:ascii="Arial" w:hAnsi="Arial" w:cs="Arial"/>
          <w:color w:val="00B050"/>
          <w:sz w:val="24"/>
          <w:szCs w:val="24"/>
          <w:bdr w:val="none" w:sz="0" w:space="0" w:color="auto" w:frame="1"/>
          <w:shd w:val="clear" w:color="auto" w:fill="FFFFFF"/>
        </w:rPr>
        <w:t>calendario gregoriano</w:t>
      </w:r>
      <w:r w:rsidRPr="008F647D">
        <w:rPr>
          <w:rFonts w:ascii="Arial" w:hAnsi="Arial" w:cs="Arial"/>
          <w:color w:val="00B050"/>
          <w:sz w:val="24"/>
          <w:szCs w:val="24"/>
          <w:shd w:val="clear" w:color="auto" w:fill="FFFFFF"/>
        </w:rPr>
        <w:t>.</w:t>
      </w:r>
    </w:p>
    <w:p w:rsidR="00AF7231" w:rsidRPr="008F647D" w:rsidRDefault="00AF7231" w:rsidP="00AF7231">
      <w:pPr>
        <w:spacing w:after="0" w:line="240" w:lineRule="auto"/>
        <w:jc w:val="both"/>
        <w:rPr>
          <w:rFonts w:ascii="Arial" w:hAnsi="Arial" w:cs="Arial"/>
          <w:color w:val="00B050"/>
          <w:sz w:val="24"/>
          <w:szCs w:val="24"/>
          <w:shd w:val="clear" w:color="auto" w:fill="FFFFFF"/>
        </w:rPr>
      </w:pPr>
      <w:r w:rsidRPr="00F54520">
        <w:rPr>
          <w:rFonts w:ascii="Arial" w:hAnsi="Arial" w:cs="Arial"/>
          <w:sz w:val="24"/>
          <w:szCs w:val="24"/>
          <w:shd w:val="clear" w:color="auto" w:fill="FFFFFF"/>
        </w:rPr>
        <w:t>Este calendario, que instauró el papa </w:t>
      </w:r>
      <w:r w:rsidRPr="008F647D">
        <w:rPr>
          <w:rStyle w:val="Textoennegrita"/>
          <w:rFonts w:ascii="Arial" w:hAnsi="Arial" w:cs="Arial"/>
          <w:color w:val="00B050"/>
          <w:sz w:val="24"/>
          <w:szCs w:val="24"/>
          <w:bdr w:val="none" w:sz="0" w:space="0" w:color="auto" w:frame="1"/>
          <w:shd w:val="clear" w:color="auto" w:fill="FFFFFF"/>
        </w:rPr>
        <w:t>Gregorio XIII</w:t>
      </w:r>
      <w:r w:rsidRPr="008F647D">
        <w:rPr>
          <w:rFonts w:ascii="Arial" w:hAnsi="Arial" w:cs="Arial"/>
          <w:color w:val="00B050"/>
          <w:sz w:val="24"/>
          <w:szCs w:val="24"/>
          <w:shd w:val="clear" w:color="auto" w:fill="FFFFFF"/>
        </w:rPr>
        <w:t> </w:t>
      </w:r>
      <w:r w:rsidRPr="00F54520">
        <w:rPr>
          <w:rFonts w:ascii="Arial" w:hAnsi="Arial" w:cs="Arial"/>
          <w:sz w:val="24"/>
          <w:szCs w:val="24"/>
          <w:shd w:val="clear" w:color="auto" w:fill="FFFFFF"/>
        </w:rPr>
        <w:t>en </w:t>
      </w:r>
      <w:r w:rsidRPr="008F647D">
        <w:rPr>
          <w:rStyle w:val="Textoennegrita"/>
          <w:rFonts w:ascii="Arial" w:hAnsi="Arial" w:cs="Arial"/>
          <w:color w:val="00B050"/>
          <w:sz w:val="24"/>
          <w:szCs w:val="24"/>
          <w:bdr w:val="none" w:sz="0" w:space="0" w:color="auto" w:frame="1"/>
          <w:shd w:val="clear" w:color="auto" w:fill="FFFFFF"/>
        </w:rPr>
        <w:t>1582</w:t>
      </w:r>
      <w:r w:rsidRPr="00F54520">
        <w:rPr>
          <w:rFonts w:ascii="Arial" w:hAnsi="Arial" w:cs="Arial"/>
          <w:sz w:val="24"/>
          <w:szCs w:val="24"/>
          <w:shd w:val="clear" w:color="auto" w:fill="FFFFFF"/>
        </w:rPr>
        <w:t>, divide al </w:t>
      </w:r>
      <w:hyperlink r:id="rId38" w:history="1">
        <w:r w:rsidRPr="008F647D">
          <w:rPr>
            <w:rStyle w:val="Textoennegrita"/>
            <w:rFonts w:ascii="Arial" w:hAnsi="Arial" w:cs="Arial"/>
            <w:color w:val="00B050"/>
            <w:sz w:val="24"/>
            <w:szCs w:val="24"/>
            <w:bdr w:val="none" w:sz="0" w:space="0" w:color="auto" w:frame="1"/>
            <w:shd w:val="clear" w:color="auto" w:fill="FFFFFF"/>
          </w:rPr>
          <w:t>año</w:t>
        </w:r>
      </w:hyperlink>
      <w:r w:rsidRPr="008F647D">
        <w:rPr>
          <w:rFonts w:ascii="Arial" w:hAnsi="Arial" w:cs="Arial"/>
          <w:color w:val="00B050"/>
          <w:sz w:val="24"/>
          <w:szCs w:val="24"/>
          <w:shd w:val="clear" w:color="auto" w:fill="FFFFFF"/>
        </w:rPr>
        <w:t> </w:t>
      </w:r>
      <w:r w:rsidRPr="00F54520">
        <w:rPr>
          <w:rFonts w:ascii="Arial" w:hAnsi="Arial" w:cs="Arial"/>
          <w:sz w:val="24"/>
          <w:szCs w:val="24"/>
          <w:shd w:val="clear" w:color="auto" w:fill="FFFFFF"/>
        </w:rPr>
        <w:t>en </w:t>
      </w:r>
      <w:r w:rsidRPr="008F647D">
        <w:rPr>
          <w:rStyle w:val="Textoennegrita"/>
          <w:rFonts w:ascii="Arial" w:hAnsi="Arial" w:cs="Arial"/>
          <w:color w:val="00B050"/>
          <w:sz w:val="24"/>
          <w:szCs w:val="24"/>
          <w:bdr w:val="none" w:sz="0" w:space="0" w:color="auto" w:frame="1"/>
          <w:shd w:val="clear" w:color="auto" w:fill="FFFFFF"/>
        </w:rPr>
        <w:t>doce meses</w:t>
      </w:r>
      <w:r w:rsidRPr="008F647D">
        <w:rPr>
          <w:rFonts w:ascii="Arial" w:hAnsi="Arial" w:cs="Arial"/>
          <w:color w:val="00B050"/>
          <w:sz w:val="24"/>
          <w:szCs w:val="24"/>
          <w:shd w:val="clear" w:color="auto" w:fill="FFFFFF"/>
        </w:rPr>
        <w:t xml:space="preserve">, </w:t>
      </w:r>
      <w:r w:rsidRPr="00F54520">
        <w:rPr>
          <w:rFonts w:ascii="Arial" w:hAnsi="Arial" w:cs="Arial"/>
          <w:sz w:val="24"/>
          <w:szCs w:val="24"/>
          <w:shd w:val="clear" w:color="auto" w:fill="FFFFFF"/>
        </w:rPr>
        <w:t>compuestos a su vez por entre </w:t>
      </w:r>
      <w:r w:rsidRPr="008F647D">
        <w:rPr>
          <w:rStyle w:val="Textoennegrita"/>
          <w:rFonts w:ascii="Arial" w:hAnsi="Arial" w:cs="Arial"/>
          <w:color w:val="00B050"/>
          <w:sz w:val="24"/>
          <w:szCs w:val="24"/>
          <w:bdr w:val="none" w:sz="0" w:space="0" w:color="auto" w:frame="1"/>
          <w:shd w:val="clear" w:color="auto" w:fill="FFFFFF"/>
        </w:rPr>
        <w:t>28</w:t>
      </w:r>
      <w:r w:rsidRPr="00F54520">
        <w:rPr>
          <w:rFonts w:ascii="Arial" w:hAnsi="Arial" w:cs="Arial"/>
          <w:sz w:val="24"/>
          <w:szCs w:val="24"/>
          <w:shd w:val="clear" w:color="auto" w:fill="FFFFFF"/>
        </w:rPr>
        <w:t> </w:t>
      </w:r>
      <w:r w:rsidRPr="008F647D">
        <w:rPr>
          <w:rFonts w:ascii="Arial" w:hAnsi="Arial" w:cs="Arial"/>
          <w:color w:val="00B050"/>
          <w:sz w:val="24"/>
          <w:szCs w:val="24"/>
          <w:shd w:val="clear" w:color="auto" w:fill="FFFFFF"/>
        </w:rPr>
        <w:t>y </w:t>
      </w:r>
      <w:r w:rsidRPr="008F647D">
        <w:rPr>
          <w:rStyle w:val="Textoennegrita"/>
          <w:rFonts w:ascii="Arial" w:hAnsi="Arial" w:cs="Arial"/>
          <w:color w:val="00B050"/>
          <w:sz w:val="24"/>
          <w:szCs w:val="24"/>
          <w:bdr w:val="none" w:sz="0" w:space="0" w:color="auto" w:frame="1"/>
          <w:shd w:val="clear" w:color="auto" w:fill="FFFFFF"/>
        </w:rPr>
        <w:t>31 días</w:t>
      </w:r>
      <w:r w:rsidRPr="008F647D">
        <w:rPr>
          <w:rFonts w:ascii="Arial" w:hAnsi="Arial" w:cs="Arial"/>
          <w:color w:val="00B050"/>
          <w:sz w:val="24"/>
          <w:szCs w:val="24"/>
          <w:shd w:val="clear" w:color="auto" w:fill="FFFFFF"/>
        </w:rPr>
        <w:t> </w:t>
      </w:r>
      <w:r w:rsidRPr="00F54520">
        <w:rPr>
          <w:rFonts w:ascii="Arial" w:hAnsi="Arial" w:cs="Arial"/>
          <w:sz w:val="24"/>
          <w:szCs w:val="24"/>
          <w:shd w:val="clear" w:color="auto" w:fill="FFFFFF"/>
        </w:rPr>
        <w:t>según el caso. El año del calendario gregoriano comienza el </w:t>
      </w:r>
      <w:r w:rsidRPr="008F647D">
        <w:rPr>
          <w:rStyle w:val="Textoennegrita"/>
          <w:rFonts w:ascii="Arial" w:hAnsi="Arial" w:cs="Arial"/>
          <w:color w:val="00B050"/>
          <w:sz w:val="24"/>
          <w:szCs w:val="24"/>
          <w:bdr w:val="none" w:sz="0" w:space="0" w:color="auto" w:frame="1"/>
          <w:shd w:val="clear" w:color="auto" w:fill="FFFFFF"/>
        </w:rPr>
        <w:t>1 de enero</w:t>
      </w:r>
      <w:r w:rsidRPr="008F647D">
        <w:rPr>
          <w:rFonts w:ascii="Arial" w:hAnsi="Arial" w:cs="Arial"/>
          <w:color w:val="00B050"/>
          <w:sz w:val="24"/>
          <w:szCs w:val="24"/>
          <w:shd w:val="clear" w:color="auto" w:fill="FFFFFF"/>
        </w:rPr>
        <w:t> </w:t>
      </w:r>
      <w:r w:rsidRPr="00F54520">
        <w:rPr>
          <w:rFonts w:ascii="Arial" w:hAnsi="Arial" w:cs="Arial"/>
          <w:sz w:val="24"/>
          <w:szCs w:val="24"/>
          <w:shd w:val="clear" w:color="auto" w:fill="FFFFFF"/>
        </w:rPr>
        <w:t>y finaliza el </w:t>
      </w:r>
      <w:r w:rsidRPr="008F647D">
        <w:rPr>
          <w:rStyle w:val="Textoennegrita"/>
          <w:rFonts w:ascii="Arial" w:hAnsi="Arial" w:cs="Arial"/>
          <w:color w:val="00B050"/>
          <w:sz w:val="24"/>
          <w:szCs w:val="24"/>
          <w:bdr w:val="none" w:sz="0" w:space="0" w:color="auto" w:frame="1"/>
          <w:shd w:val="clear" w:color="auto" w:fill="FFFFFF"/>
        </w:rPr>
        <w:t>31 de diciembre</w:t>
      </w:r>
      <w:r w:rsidRPr="008F647D">
        <w:rPr>
          <w:rFonts w:ascii="Arial" w:hAnsi="Arial" w:cs="Arial"/>
          <w:color w:val="00B050"/>
          <w:sz w:val="24"/>
          <w:szCs w:val="24"/>
          <w:shd w:val="clear" w:color="auto" w:fill="FFFFFF"/>
        </w:rPr>
        <w:t>.</w:t>
      </w:r>
    </w:p>
    <w:p w:rsidR="00AF7231" w:rsidRDefault="00AF7231" w:rsidP="00AF7231">
      <w:pPr>
        <w:spacing w:after="0" w:line="240" w:lineRule="auto"/>
        <w:jc w:val="both"/>
        <w:rPr>
          <w:rFonts w:ascii="Arial" w:hAnsi="Arial" w:cs="Arial"/>
          <w:sz w:val="24"/>
          <w:szCs w:val="24"/>
          <w:shd w:val="clear" w:color="auto" w:fill="FFFFFF"/>
        </w:rPr>
      </w:pPr>
      <w:r w:rsidRPr="00F54520">
        <w:rPr>
          <w:rFonts w:ascii="Arial" w:eastAsia="Times New Roman" w:hAnsi="Arial" w:cs="Arial"/>
          <w:sz w:val="24"/>
          <w:szCs w:val="24"/>
          <w:lang w:eastAsia="es-MX"/>
        </w:rPr>
        <w:t xml:space="preserve">El calendario en la actualidad dura un año, es decir </w:t>
      </w:r>
      <w:r w:rsidRPr="008F647D">
        <w:rPr>
          <w:rFonts w:ascii="Arial" w:eastAsia="Times New Roman" w:hAnsi="Arial" w:cs="Arial"/>
          <w:b/>
          <w:color w:val="00B050"/>
          <w:sz w:val="24"/>
          <w:szCs w:val="24"/>
          <w:lang w:eastAsia="es-MX"/>
        </w:rPr>
        <w:t>365 días</w:t>
      </w:r>
      <w:r w:rsidRPr="00F54520">
        <w:rPr>
          <w:rFonts w:ascii="Arial" w:eastAsia="Times New Roman" w:hAnsi="Arial" w:cs="Arial"/>
          <w:sz w:val="24"/>
          <w:szCs w:val="24"/>
          <w:lang w:eastAsia="es-MX"/>
        </w:rPr>
        <w:t xml:space="preserve">, dividido en </w:t>
      </w:r>
      <w:r w:rsidRPr="008F647D">
        <w:rPr>
          <w:rFonts w:ascii="Arial" w:eastAsia="Times New Roman" w:hAnsi="Arial" w:cs="Arial"/>
          <w:b/>
          <w:color w:val="00B050"/>
          <w:sz w:val="24"/>
          <w:szCs w:val="24"/>
          <w:lang w:eastAsia="es-MX"/>
        </w:rPr>
        <w:t>12 meses,</w:t>
      </w:r>
      <w:r w:rsidRPr="008F647D">
        <w:rPr>
          <w:rFonts w:ascii="Arial" w:eastAsia="Times New Roman" w:hAnsi="Arial" w:cs="Arial"/>
          <w:color w:val="00B050"/>
          <w:sz w:val="24"/>
          <w:szCs w:val="24"/>
          <w:lang w:eastAsia="es-MX"/>
        </w:rPr>
        <w:t xml:space="preserve"> </w:t>
      </w:r>
      <w:r w:rsidRPr="00F54520">
        <w:rPr>
          <w:rFonts w:ascii="Arial" w:eastAsia="Times New Roman" w:hAnsi="Arial" w:cs="Arial"/>
          <w:sz w:val="24"/>
          <w:szCs w:val="24"/>
          <w:lang w:eastAsia="es-MX"/>
        </w:rPr>
        <w:t>enero, febrero, marzo, abril, mayo, junio, julio, agosto, septiembre, octubre, noviembre y diciembre, algunos de estos meses tienen 30 días, otros tienen 31 y solo uno tiene 28 días, y cada cuatro años tiene 29 días. A ese año que tiene febrero de 29 días se lo llama bisiesto.</w:t>
      </w:r>
    </w:p>
    <w:p w:rsidR="00AF7231" w:rsidRDefault="00AF7231" w:rsidP="00AF7231">
      <w:pPr>
        <w:spacing w:after="0" w:line="240" w:lineRule="auto"/>
        <w:jc w:val="both"/>
        <w:rPr>
          <w:rFonts w:ascii="Arial" w:eastAsia="Times New Roman" w:hAnsi="Arial" w:cs="Arial"/>
          <w:sz w:val="24"/>
          <w:szCs w:val="24"/>
          <w:lang w:eastAsia="es-MX"/>
        </w:rPr>
      </w:pPr>
      <w:r w:rsidRPr="00F54520">
        <w:rPr>
          <w:rFonts w:ascii="Arial" w:eastAsia="Times New Roman" w:hAnsi="Arial" w:cs="Arial"/>
          <w:sz w:val="24"/>
          <w:szCs w:val="24"/>
          <w:lang w:eastAsia="es-MX"/>
        </w:rPr>
        <w:t xml:space="preserve">Cada mes está dividido en </w:t>
      </w:r>
      <w:r w:rsidRPr="008F647D">
        <w:rPr>
          <w:rFonts w:ascii="Arial" w:eastAsia="Times New Roman" w:hAnsi="Arial" w:cs="Arial"/>
          <w:b/>
          <w:color w:val="00B050"/>
          <w:sz w:val="24"/>
          <w:szCs w:val="24"/>
          <w:lang w:eastAsia="es-MX"/>
        </w:rPr>
        <w:t>cuatro semanas</w:t>
      </w:r>
      <w:r w:rsidRPr="00F54520">
        <w:rPr>
          <w:rFonts w:ascii="Arial" w:eastAsia="Times New Roman" w:hAnsi="Arial" w:cs="Arial"/>
          <w:sz w:val="24"/>
          <w:szCs w:val="24"/>
          <w:lang w:eastAsia="es-MX"/>
        </w:rPr>
        <w:t xml:space="preserve">, las semanas tienen </w:t>
      </w:r>
      <w:r w:rsidRPr="008F647D">
        <w:rPr>
          <w:rFonts w:ascii="Arial" w:eastAsia="Times New Roman" w:hAnsi="Arial" w:cs="Arial"/>
          <w:b/>
          <w:color w:val="00B050"/>
          <w:sz w:val="24"/>
          <w:szCs w:val="24"/>
          <w:lang w:eastAsia="es-MX"/>
        </w:rPr>
        <w:t>7 días,</w:t>
      </w:r>
      <w:r w:rsidRPr="008F647D">
        <w:rPr>
          <w:rFonts w:ascii="Arial" w:eastAsia="Times New Roman" w:hAnsi="Arial" w:cs="Arial"/>
          <w:color w:val="00B050"/>
          <w:sz w:val="24"/>
          <w:szCs w:val="24"/>
          <w:lang w:eastAsia="es-MX"/>
        </w:rPr>
        <w:t xml:space="preserve"> </w:t>
      </w:r>
      <w:r w:rsidRPr="00F54520">
        <w:rPr>
          <w:rFonts w:ascii="Arial" w:eastAsia="Times New Roman" w:hAnsi="Arial" w:cs="Arial"/>
          <w:sz w:val="24"/>
          <w:szCs w:val="24"/>
          <w:lang w:eastAsia="es-MX"/>
        </w:rPr>
        <w:t xml:space="preserve">comenzando el </w:t>
      </w:r>
      <w:r w:rsidRPr="008F647D">
        <w:rPr>
          <w:rFonts w:ascii="Arial" w:eastAsia="Times New Roman" w:hAnsi="Arial" w:cs="Arial"/>
          <w:b/>
          <w:color w:val="00B050"/>
          <w:sz w:val="24"/>
          <w:szCs w:val="24"/>
          <w:lang w:eastAsia="es-MX"/>
        </w:rPr>
        <w:t>domingo,</w:t>
      </w:r>
      <w:r w:rsidRPr="00F54520">
        <w:rPr>
          <w:rFonts w:ascii="Arial" w:eastAsia="Times New Roman" w:hAnsi="Arial" w:cs="Arial"/>
          <w:sz w:val="24"/>
          <w:szCs w:val="24"/>
          <w:lang w:eastAsia="es-MX"/>
        </w:rPr>
        <w:t xml:space="preserve"> lunes, martes, miércoles, jueves, viernes y sábados. El primer día de la semana es un día no laborable o feriado, por eso por lo general en los calendarios está marcado de otro color. Como también los días festivos, que no son laborables por festejarse o conmemorarse algún hecho o evento especial.</w:t>
      </w:r>
    </w:p>
    <w:p w:rsidR="00AF7231" w:rsidRPr="00EB6B47" w:rsidRDefault="00AF7231" w:rsidP="00EB6B47">
      <w:pPr>
        <w:spacing w:after="0" w:line="240" w:lineRule="auto"/>
        <w:jc w:val="both"/>
        <w:rPr>
          <w:rFonts w:ascii="Arial" w:hAnsi="Arial" w:cs="Arial"/>
          <w:b/>
          <w:color w:val="00B050"/>
          <w:sz w:val="36"/>
          <w:szCs w:val="36"/>
          <w:shd w:val="clear" w:color="auto" w:fill="FFFFFF"/>
        </w:rPr>
      </w:pPr>
    </w:p>
    <w:p w:rsidR="00F00147" w:rsidRDefault="00F00147" w:rsidP="00AE2AB1">
      <w:pPr>
        <w:pStyle w:val="NormalWeb"/>
        <w:shd w:val="clear" w:color="auto" w:fill="FFFFFF"/>
        <w:spacing w:before="0" w:beforeAutospacing="0" w:after="0" w:afterAutospacing="0"/>
        <w:jc w:val="both"/>
        <w:rPr>
          <w:rFonts w:ascii="Arial" w:hAnsi="Arial" w:cs="Arial"/>
          <w:b/>
          <w:color w:val="FF3300"/>
          <w:sz w:val="36"/>
          <w:szCs w:val="36"/>
        </w:rPr>
      </w:pPr>
    </w:p>
    <w:p w:rsidR="00F00147" w:rsidRDefault="00F00147" w:rsidP="00AE2AB1">
      <w:pPr>
        <w:pStyle w:val="NormalWeb"/>
        <w:shd w:val="clear" w:color="auto" w:fill="FFFFFF"/>
        <w:spacing w:before="0" w:beforeAutospacing="0" w:after="0" w:afterAutospacing="0"/>
        <w:jc w:val="both"/>
        <w:rPr>
          <w:rFonts w:ascii="Arial" w:hAnsi="Arial" w:cs="Arial"/>
          <w:b/>
          <w:color w:val="FF3300"/>
          <w:sz w:val="36"/>
          <w:szCs w:val="36"/>
        </w:rPr>
      </w:pPr>
    </w:p>
    <w:p w:rsidR="00BD5818" w:rsidRDefault="00925D0C" w:rsidP="00BD5818">
      <w:pPr>
        <w:spacing w:after="0"/>
        <w:jc w:val="both"/>
        <w:rPr>
          <w:rFonts w:ascii="Arial" w:hAnsi="Arial" w:cs="Arial"/>
          <w:b/>
          <w:color w:val="FF0000"/>
          <w:sz w:val="36"/>
          <w:szCs w:val="36"/>
        </w:rPr>
      </w:pPr>
      <w:r w:rsidRPr="00925D0C">
        <w:rPr>
          <w:rFonts w:ascii="Arial" w:hAnsi="Arial" w:cs="Arial"/>
          <w:b/>
          <w:color w:val="FF3300"/>
          <w:sz w:val="36"/>
          <w:szCs w:val="36"/>
        </w:rPr>
        <w:lastRenderedPageBreak/>
        <w:t>F C y E</w:t>
      </w:r>
      <w:r w:rsidR="00BD5818">
        <w:rPr>
          <w:rFonts w:ascii="Arial" w:hAnsi="Arial" w:cs="Arial"/>
          <w:b/>
          <w:color w:val="FF3300"/>
          <w:sz w:val="36"/>
          <w:szCs w:val="36"/>
        </w:rPr>
        <w:t xml:space="preserve"> </w:t>
      </w:r>
      <w:r w:rsidR="00BD5818">
        <w:rPr>
          <w:rFonts w:ascii="Arial" w:hAnsi="Arial" w:cs="Arial"/>
          <w:b/>
          <w:color w:val="FF0000"/>
          <w:sz w:val="36"/>
          <w:szCs w:val="36"/>
        </w:rPr>
        <w:t xml:space="preserve"> (No hay contenidos para evaluar)</w:t>
      </w:r>
    </w:p>
    <w:p w:rsidR="00BD5818" w:rsidRDefault="00BD5818" w:rsidP="00BD5818">
      <w:pPr>
        <w:spacing w:after="0"/>
        <w:jc w:val="both"/>
        <w:rPr>
          <w:rFonts w:ascii="Arial" w:hAnsi="Arial" w:cs="Arial"/>
          <w:b/>
          <w:color w:val="FF0000"/>
          <w:sz w:val="36"/>
          <w:szCs w:val="36"/>
        </w:rPr>
      </w:pPr>
      <w:r>
        <w:rPr>
          <w:rFonts w:ascii="Arial" w:hAnsi="Arial" w:cs="Arial"/>
          <w:b/>
          <w:color w:val="FF0000"/>
          <w:sz w:val="36"/>
          <w:szCs w:val="36"/>
        </w:rPr>
        <w:t>En la fecha de su examen, serán evaluados los siguientes contenidos de la Asignatura de Educación Socioemocional.</w:t>
      </w:r>
    </w:p>
    <w:p w:rsidR="005668D0" w:rsidRPr="005668D0" w:rsidRDefault="005668D0" w:rsidP="00945314">
      <w:pPr>
        <w:pStyle w:val="NormalWeb"/>
        <w:shd w:val="clear" w:color="auto" w:fill="FFFFFF"/>
        <w:spacing w:before="0" w:beforeAutospacing="0" w:after="0" w:afterAutospacing="0"/>
        <w:jc w:val="both"/>
        <w:rPr>
          <w:rFonts w:ascii="Arial" w:hAnsi="Arial" w:cs="Arial"/>
          <w:b/>
          <w:color w:val="FFC000"/>
          <w:sz w:val="36"/>
          <w:szCs w:val="36"/>
        </w:rPr>
      </w:pPr>
      <w:r w:rsidRPr="005668D0">
        <w:rPr>
          <w:rFonts w:ascii="Arial" w:hAnsi="Arial" w:cs="Arial"/>
          <w:b/>
          <w:color w:val="FFC000"/>
          <w:sz w:val="36"/>
          <w:szCs w:val="36"/>
        </w:rPr>
        <w:t>ED. SOCIOEMOCIONAL</w:t>
      </w:r>
    </w:p>
    <w:p w:rsidR="005668D0" w:rsidRPr="003C3032" w:rsidRDefault="005668D0" w:rsidP="003C3032">
      <w:pPr>
        <w:spacing w:after="0" w:line="240" w:lineRule="auto"/>
        <w:jc w:val="both"/>
        <w:rPr>
          <w:rFonts w:ascii="Arial" w:hAnsi="Arial" w:cs="Arial"/>
          <w:b/>
          <w:color w:val="FFC000"/>
          <w:sz w:val="24"/>
          <w:szCs w:val="24"/>
          <w:shd w:val="clear" w:color="auto" w:fill="FFFFFF"/>
        </w:rPr>
      </w:pPr>
      <w:r w:rsidRPr="003C3032">
        <w:rPr>
          <w:rFonts w:ascii="Arial" w:hAnsi="Arial" w:cs="Arial"/>
          <w:b/>
          <w:color w:val="FFC000"/>
          <w:sz w:val="24"/>
          <w:szCs w:val="24"/>
          <w:shd w:val="clear" w:color="auto" w:fill="FFFFFF"/>
        </w:rPr>
        <w:t>¿Qué es el miedo?</w:t>
      </w:r>
    </w:p>
    <w:p w:rsidR="005668D0" w:rsidRPr="003C3032" w:rsidRDefault="005668D0" w:rsidP="003C3032">
      <w:pPr>
        <w:spacing w:after="0" w:line="240" w:lineRule="auto"/>
        <w:jc w:val="both"/>
        <w:rPr>
          <w:rFonts w:ascii="Arial" w:hAnsi="Arial" w:cs="Arial"/>
          <w:color w:val="333333"/>
          <w:sz w:val="24"/>
          <w:szCs w:val="24"/>
          <w:shd w:val="clear" w:color="auto" w:fill="FFFFFF"/>
        </w:rPr>
      </w:pPr>
      <w:r w:rsidRPr="003C3032">
        <w:rPr>
          <w:rFonts w:ascii="Arial" w:hAnsi="Arial" w:cs="Arial"/>
          <w:color w:val="333333"/>
          <w:sz w:val="24"/>
          <w:szCs w:val="24"/>
          <w:shd w:val="clear" w:color="auto" w:fill="FFFFFF"/>
        </w:rPr>
        <w:t>Es una </w:t>
      </w:r>
      <w:r w:rsidRPr="003C3032">
        <w:rPr>
          <w:rStyle w:val="Textoennegrita"/>
          <w:rFonts w:ascii="Arial" w:hAnsi="Arial" w:cs="Arial"/>
          <w:b w:val="0"/>
          <w:color w:val="333333"/>
          <w:shd w:val="clear" w:color="auto" w:fill="FFFFFF"/>
        </w:rPr>
        <w:t>emoción negativa</w:t>
      </w:r>
      <w:r w:rsidRPr="003C3032">
        <w:rPr>
          <w:rFonts w:ascii="Arial" w:hAnsi="Arial" w:cs="Arial"/>
          <w:color w:val="333333"/>
          <w:sz w:val="24"/>
          <w:szCs w:val="24"/>
          <w:shd w:val="clear" w:color="auto" w:fill="FFFFFF"/>
        </w:rPr>
        <w:t> que se experimenta ante un objeto o un acontecimiento que se considera peligroso para uno mismo o para los demás. Además de la amenaza, el miedo viene provocado por la sensación de </w:t>
      </w:r>
      <w:r w:rsidRPr="003C3032">
        <w:rPr>
          <w:rStyle w:val="Textoennegrita"/>
          <w:rFonts w:ascii="Arial" w:hAnsi="Arial" w:cs="Arial"/>
          <w:b w:val="0"/>
          <w:color w:val="333333"/>
          <w:shd w:val="clear" w:color="auto" w:fill="FFFFFF"/>
        </w:rPr>
        <w:t>no tener los recursos necesarios</w:t>
      </w:r>
      <w:r w:rsidRPr="003C3032">
        <w:rPr>
          <w:rFonts w:ascii="Arial" w:hAnsi="Arial" w:cs="Arial"/>
          <w:b/>
          <w:color w:val="333333"/>
          <w:sz w:val="24"/>
          <w:szCs w:val="24"/>
          <w:shd w:val="clear" w:color="auto" w:fill="FFFFFF"/>
        </w:rPr>
        <w:t> </w:t>
      </w:r>
      <w:r w:rsidRPr="003C3032">
        <w:rPr>
          <w:rFonts w:ascii="Arial" w:hAnsi="Arial" w:cs="Arial"/>
          <w:color w:val="333333"/>
          <w:sz w:val="24"/>
          <w:szCs w:val="24"/>
          <w:shd w:val="clear" w:color="auto" w:fill="FFFFFF"/>
        </w:rPr>
        <w:t>para enfrentarse a él o evitarlo. Además de una emoción, el miedo también se manifiesta físicamente con palpitaciones, agitación, sudoración o cambios en el ritmo intestinal.</w:t>
      </w:r>
    </w:p>
    <w:p w:rsidR="005668D0" w:rsidRPr="003C3032" w:rsidRDefault="005668D0" w:rsidP="003C3032">
      <w:pPr>
        <w:spacing w:after="0" w:line="240" w:lineRule="auto"/>
        <w:jc w:val="both"/>
        <w:rPr>
          <w:rFonts w:ascii="Arial" w:hAnsi="Arial" w:cs="Arial"/>
          <w:b/>
          <w:color w:val="FFC000"/>
          <w:sz w:val="24"/>
          <w:szCs w:val="24"/>
          <w:shd w:val="clear" w:color="auto" w:fill="FFFFFF"/>
        </w:rPr>
      </w:pPr>
      <w:r w:rsidRPr="003C3032">
        <w:rPr>
          <w:rFonts w:ascii="Arial" w:hAnsi="Arial" w:cs="Arial"/>
          <w:b/>
          <w:color w:val="FFC000"/>
          <w:sz w:val="24"/>
          <w:szCs w:val="24"/>
          <w:shd w:val="clear" w:color="auto" w:fill="FFFFFF"/>
        </w:rPr>
        <w:t>¿Qué es la ira?</w:t>
      </w:r>
    </w:p>
    <w:p w:rsidR="005668D0" w:rsidRPr="003C3032" w:rsidRDefault="005668D0" w:rsidP="00AE2AB1">
      <w:pPr>
        <w:spacing w:after="0" w:line="240" w:lineRule="auto"/>
        <w:jc w:val="both"/>
        <w:rPr>
          <w:rFonts w:ascii="Arial" w:hAnsi="Arial" w:cs="Arial"/>
          <w:sz w:val="24"/>
          <w:szCs w:val="24"/>
          <w:shd w:val="clear" w:color="auto" w:fill="FFFFFF"/>
        </w:rPr>
      </w:pPr>
      <w:r w:rsidRPr="003C3032">
        <w:rPr>
          <w:rStyle w:val="Textoennegrita"/>
          <w:rFonts w:ascii="Arial" w:hAnsi="Arial" w:cs="Arial"/>
          <w:b w:val="0"/>
          <w:color w:val="333333"/>
          <w:shd w:val="clear" w:color="auto" w:fill="FFFFFF" w:themeFill="background1"/>
        </w:rPr>
        <w:t>Es una emoción que hace que se sienta enfado</w:t>
      </w:r>
      <w:r w:rsidRPr="003C3032">
        <w:rPr>
          <w:rFonts w:ascii="Arial" w:hAnsi="Arial" w:cs="Arial"/>
          <w:color w:val="333333"/>
          <w:sz w:val="24"/>
          <w:szCs w:val="24"/>
          <w:shd w:val="clear" w:color="auto" w:fill="FFFFFF" w:themeFill="background1"/>
        </w:rPr>
        <w:t>, irritabilidad, resentimiento o furia ante una situación que no les gusta o les produce frustración. La ira tiene dos formas de expresión, una más interna en la que aumenta el ritmo cardíaco, la presión sanguínea y la adrenalina; y otra más externa en la que la expresión cambia, se eleva el tono de voz, los músculos se tensan... En un</w:t>
      </w:r>
      <w:r w:rsidRPr="003C3032">
        <w:rPr>
          <w:rFonts w:ascii="Arial" w:hAnsi="Arial" w:cs="Arial"/>
          <w:color w:val="333333"/>
          <w:sz w:val="24"/>
          <w:szCs w:val="24"/>
          <w:shd w:val="clear" w:color="auto" w:fill="F7F7F7"/>
        </w:rPr>
        <w:t xml:space="preserve"> momento de ira </w:t>
      </w:r>
      <w:hyperlink r:id="rId39" w:tooltip="Los gritos de los niños" w:history="1">
        <w:r w:rsidRPr="00AE2AB1">
          <w:rPr>
            <w:rStyle w:val="Hipervnculo"/>
            <w:rFonts w:ascii="Arial" w:hAnsi="Arial" w:cs="Arial"/>
            <w:color w:val="FFC000"/>
            <w:sz w:val="24"/>
            <w:szCs w:val="24"/>
            <w:shd w:val="clear" w:color="auto" w:fill="F7F7F7"/>
          </w:rPr>
          <w:t>se  pueden gritar</w:t>
        </w:r>
      </w:hyperlink>
      <w:r w:rsidRPr="00AE2AB1">
        <w:rPr>
          <w:rFonts w:ascii="Arial" w:hAnsi="Arial" w:cs="Arial"/>
          <w:color w:val="FFC000"/>
          <w:sz w:val="24"/>
          <w:szCs w:val="24"/>
          <w:shd w:val="clear" w:color="auto" w:fill="F7F7F7"/>
        </w:rPr>
        <w:t>,</w:t>
      </w:r>
      <w:r w:rsidRPr="003C3032">
        <w:rPr>
          <w:rFonts w:ascii="Arial" w:hAnsi="Arial" w:cs="Arial"/>
          <w:color w:val="333333"/>
          <w:sz w:val="24"/>
          <w:szCs w:val="24"/>
          <w:shd w:val="clear" w:color="auto" w:fill="F7F7F7"/>
        </w:rPr>
        <w:t xml:space="preserve"> romper cosas, lanzar objetos, pegar o insultar.</w:t>
      </w:r>
    </w:p>
    <w:p w:rsidR="005668D0" w:rsidRPr="003C3032" w:rsidRDefault="005668D0" w:rsidP="00AE2AB1">
      <w:pPr>
        <w:spacing w:after="0" w:line="240" w:lineRule="auto"/>
        <w:jc w:val="both"/>
        <w:rPr>
          <w:rFonts w:ascii="Arial" w:hAnsi="Arial" w:cs="Arial"/>
          <w:b/>
          <w:color w:val="FFC000"/>
          <w:sz w:val="24"/>
          <w:szCs w:val="24"/>
          <w:shd w:val="clear" w:color="auto" w:fill="FFFFFF"/>
        </w:rPr>
      </w:pPr>
      <w:r w:rsidRPr="003C3032">
        <w:rPr>
          <w:rFonts w:ascii="Arial" w:hAnsi="Arial" w:cs="Arial"/>
          <w:b/>
          <w:color w:val="FFC000"/>
          <w:sz w:val="24"/>
          <w:szCs w:val="24"/>
          <w:shd w:val="clear" w:color="auto" w:fill="FFFFFF"/>
        </w:rPr>
        <w:t>¿Qué es frustración?</w:t>
      </w:r>
    </w:p>
    <w:p w:rsidR="005668D0" w:rsidRPr="003C3032" w:rsidRDefault="005668D0" w:rsidP="003C3032">
      <w:pPr>
        <w:spacing w:after="0" w:line="240" w:lineRule="auto"/>
        <w:jc w:val="both"/>
        <w:rPr>
          <w:rFonts w:ascii="Arial" w:hAnsi="Arial" w:cs="Arial"/>
          <w:sz w:val="24"/>
          <w:szCs w:val="24"/>
          <w:shd w:val="clear" w:color="auto" w:fill="FFFFFF"/>
        </w:rPr>
      </w:pPr>
      <w:r w:rsidRPr="003C3032">
        <w:rPr>
          <w:rFonts w:ascii="Arial" w:hAnsi="Arial" w:cs="Arial"/>
          <w:color w:val="333333"/>
          <w:sz w:val="24"/>
          <w:szCs w:val="24"/>
          <w:shd w:val="clear" w:color="auto" w:fill="F7F7F7"/>
        </w:rPr>
        <w:t>La </w:t>
      </w:r>
      <w:hyperlink r:id="rId40" w:tooltip="la frustración en los niños" w:history="1">
        <w:r w:rsidRPr="003C3695">
          <w:rPr>
            <w:rStyle w:val="Hipervnculo"/>
            <w:rFonts w:ascii="Arial" w:hAnsi="Arial" w:cs="Arial"/>
            <w:color w:val="auto"/>
            <w:sz w:val="24"/>
            <w:szCs w:val="24"/>
            <w:u w:val="none"/>
            <w:shd w:val="clear" w:color="auto" w:fill="F7F7F7"/>
          </w:rPr>
          <w:t>frustración</w:t>
        </w:r>
      </w:hyperlink>
      <w:r w:rsidRPr="003C3032">
        <w:rPr>
          <w:rFonts w:ascii="Arial" w:hAnsi="Arial" w:cs="Arial"/>
          <w:color w:val="333333"/>
          <w:sz w:val="24"/>
          <w:szCs w:val="24"/>
          <w:shd w:val="clear" w:color="auto" w:fill="F7F7F7"/>
        </w:rPr>
        <w:t xml:space="preserve"> es un sentimiento que surge cuando no logramos conseguir nuestros deseos. Ante este tipo de situaciones, se presentan  reacciones a nivel emocional con expresiones de ira, de ansiedad o disforia, principalmente, aunque también se tienen reacciones físicas. </w:t>
      </w:r>
    </w:p>
    <w:p w:rsidR="005668D0" w:rsidRPr="003C3032" w:rsidRDefault="005668D0" w:rsidP="003C3032">
      <w:pPr>
        <w:spacing w:after="0" w:line="240" w:lineRule="auto"/>
        <w:jc w:val="both"/>
        <w:rPr>
          <w:rFonts w:ascii="Arial" w:hAnsi="Arial" w:cs="Arial"/>
          <w:b/>
          <w:bCs/>
          <w:color w:val="FFC000"/>
          <w:sz w:val="24"/>
          <w:szCs w:val="24"/>
        </w:rPr>
      </w:pPr>
      <w:r w:rsidRPr="003C3032">
        <w:rPr>
          <w:rFonts w:ascii="Arial" w:hAnsi="Arial" w:cs="Arial"/>
          <w:b/>
          <w:bCs/>
          <w:color w:val="FFC000"/>
          <w:sz w:val="24"/>
          <w:szCs w:val="24"/>
        </w:rPr>
        <w:t>Modelos, ser ejemplo</w:t>
      </w:r>
    </w:p>
    <w:p w:rsidR="005668D0" w:rsidRPr="003C3032" w:rsidRDefault="005668D0" w:rsidP="003C3032">
      <w:pPr>
        <w:spacing w:after="0" w:line="240" w:lineRule="auto"/>
        <w:jc w:val="both"/>
        <w:rPr>
          <w:rFonts w:ascii="Arial" w:hAnsi="Arial" w:cs="Arial"/>
          <w:sz w:val="24"/>
          <w:szCs w:val="24"/>
        </w:rPr>
      </w:pPr>
      <w:r w:rsidRPr="003C3032">
        <w:rPr>
          <w:rFonts w:ascii="Arial" w:hAnsi="Arial" w:cs="Arial"/>
          <w:sz w:val="24"/>
          <w:szCs w:val="24"/>
        </w:rPr>
        <w:t>Es obvio, pero la mejor herramienta para modelar el autocontrol y la autorregu</w:t>
      </w:r>
      <w:r w:rsidR="00AE2AB1">
        <w:rPr>
          <w:rFonts w:ascii="Arial" w:hAnsi="Arial" w:cs="Arial"/>
          <w:sz w:val="24"/>
          <w:szCs w:val="24"/>
        </w:rPr>
        <w:t>lación emocional en los</w:t>
      </w:r>
      <w:r w:rsidRPr="003C3032">
        <w:rPr>
          <w:rFonts w:ascii="Arial" w:hAnsi="Arial" w:cs="Arial"/>
          <w:sz w:val="24"/>
          <w:szCs w:val="24"/>
        </w:rPr>
        <w:t xml:space="preserve"> menores en la familia es el  propio ej</w:t>
      </w:r>
      <w:r w:rsidR="00AE2AB1">
        <w:rPr>
          <w:rFonts w:ascii="Arial" w:hAnsi="Arial" w:cs="Arial"/>
          <w:sz w:val="24"/>
          <w:szCs w:val="24"/>
        </w:rPr>
        <w:t xml:space="preserve">emplo. Si algún menor en casa </w:t>
      </w:r>
      <w:r w:rsidRPr="003C3032">
        <w:rPr>
          <w:rFonts w:ascii="Arial" w:hAnsi="Arial" w:cs="Arial"/>
          <w:sz w:val="24"/>
          <w:szCs w:val="24"/>
        </w:rPr>
        <w:t xml:space="preserve"> ve </w:t>
      </w:r>
      <w:r w:rsidR="00AE2AB1">
        <w:rPr>
          <w:rFonts w:ascii="Arial" w:hAnsi="Arial" w:cs="Arial"/>
          <w:sz w:val="24"/>
          <w:szCs w:val="24"/>
        </w:rPr>
        <w:t xml:space="preserve">a papá o a mamá </w:t>
      </w:r>
      <w:r w:rsidRPr="003C3032">
        <w:rPr>
          <w:rFonts w:ascii="Arial" w:hAnsi="Arial" w:cs="Arial"/>
          <w:sz w:val="24"/>
          <w:szCs w:val="24"/>
        </w:rPr>
        <w:t>gritar, chillar, insultar o poner en práctica otras formas de afrontamiento del estrés poco adecuadas es probable que reaccione de la misma manera cuando se sienta desbordado.</w:t>
      </w:r>
    </w:p>
    <w:p w:rsidR="005668D0" w:rsidRPr="00B07318" w:rsidRDefault="005668D0" w:rsidP="003C3032">
      <w:pPr>
        <w:pStyle w:val="NormalWeb"/>
        <w:shd w:val="clear" w:color="auto" w:fill="FFFFFF"/>
        <w:spacing w:before="0" w:beforeAutospacing="0" w:after="0" w:afterAutospacing="0"/>
        <w:jc w:val="both"/>
        <w:rPr>
          <w:rFonts w:ascii="Arial" w:hAnsi="Arial" w:cs="Arial"/>
        </w:rPr>
      </w:pPr>
      <w:r>
        <w:rPr>
          <w:rFonts w:ascii="Arial" w:hAnsi="Arial" w:cs="Arial"/>
        </w:rPr>
        <w:t>Tener conciencia de las</w:t>
      </w:r>
      <w:r w:rsidRPr="00B07318">
        <w:rPr>
          <w:rFonts w:ascii="Arial" w:hAnsi="Arial" w:cs="Arial"/>
        </w:rPr>
        <w:t xml:space="preserve"> propias emociones y pon</w:t>
      </w:r>
      <w:r>
        <w:rPr>
          <w:rFonts w:ascii="Arial" w:hAnsi="Arial" w:cs="Arial"/>
        </w:rPr>
        <w:t>er</w:t>
      </w:r>
      <w:r w:rsidRPr="00B07318">
        <w:rPr>
          <w:rFonts w:ascii="Arial" w:hAnsi="Arial" w:cs="Arial"/>
        </w:rPr>
        <w:t xml:space="preserve"> en marcha </w:t>
      </w:r>
      <w:r w:rsidRPr="00B07318">
        <w:rPr>
          <w:rStyle w:val="Textoennegrita"/>
          <w:rFonts w:ascii="Arial" w:hAnsi="Arial" w:cs="Arial"/>
        </w:rPr>
        <w:t>estrategias constructivas</w:t>
      </w:r>
      <w:r>
        <w:rPr>
          <w:rFonts w:ascii="Arial" w:hAnsi="Arial" w:cs="Arial"/>
        </w:rPr>
        <w:t xml:space="preserve"> para regularlas. </w:t>
      </w:r>
    </w:p>
    <w:p w:rsidR="005668D0" w:rsidRPr="00AE2AB1" w:rsidRDefault="005668D0" w:rsidP="003C3032">
      <w:pPr>
        <w:shd w:val="clear" w:color="auto" w:fill="FFFFFF"/>
        <w:spacing w:after="0" w:line="240" w:lineRule="auto"/>
        <w:jc w:val="both"/>
        <w:rPr>
          <w:rFonts w:ascii="Arial" w:eastAsia="Times New Roman" w:hAnsi="Arial" w:cs="Arial"/>
          <w:b/>
          <w:color w:val="FFC000"/>
          <w:sz w:val="24"/>
          <w:szCs w:val="24"/>
          <w:lang w:eastAsia="es-MX"/>
        </w:rPr>
      </w:pPr>
      <w:r w:rsidRPr="00AE2AB1">
        <w:rPr>
          <w:rFonts w:ascii="Arial" w:eastAsia="Times New Roman" w:hAnsi="Arial" w:cs="Arial"/>
          <w:b/>
          <w:bCs/>
          <w:color w:val="FFC000"/>
          <w:sz w:val="24"/>
          <w:szCs w:val="24"/>
          <w:lang w:eastAsia="es-MX"/>
        </w:rPr>
        <w:t>La técnica del semáforo</w:t>
      </w:r>
    </w:p>
    <w:p w:rsidR="005668D0" w:rsidRPr="003C3032" w:rsidRDefault="005668D0" w:rsidP="003C3032">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t>Es una estrategia que se utiliza para </w:t>
      </w:r>
      <w:r w:rsidRPr="003C3032">
        <w:rPr>
          <w:rFonts w:ascii="Arial" w:eastAsia="Times New Roman" w:hAnsi="Arial" w:cs="Arial"/>
          <w:bCs/>
          <w:sz w:val="24"/>
          <w:szCs w:val="24"/>
          <w:lang w:eastAsia="es-MX"/>
        </w:rPr>
        <w:t>regular los comportamientos impulsivos</w:t>
      </w:r>
      <w:r w:rsidRPr="003C3032">
        <w:rPr>
          <w:rFonts w:ascii="Arial" w:eastAsia="Times New Roman" w:hAnsi="Arial" w:cs="Arial"/>
          <w:sz w:val="24"/>
          <w:szCs w:val="24"/>
          <w:lang w:eastAsia="es-MX"/>
        </w:rPr>
        <w:t>. Requiere preparación previa y aprendizaje de la técnica en momentos de tranquilidad y seguridad</w:t>
      </w:r>
    </w:p>
    <w:p w:rsidR="005668D0" w:rsidRPr="003C3032" w:rsidRDefault="005668D0" w:rsidP="003C3032">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t>Se utiliza para que el afectado se dé cuenta de que está a punto de tener alguna conducta disruptiva, con ella le</w:t>
      </w:r>
      <w:r w:rsidRPr="003C3032">
        <w:rPr>
          <w:rFonts w:ascii="Arial" w:eastAsia="Times New Roman" w:hAnsi="Arial" w:cs="Arial"/>
          <w:bCs/>
          <w:sz w:val="24"/>
          <w:szCs w:val="24"/>
          <w:lang w:eastAsia="es-MX"/>
        </w:rPr>
        <w:t> ayudamos a darse cuenta de su estado de activación para que pueda parar, reflexionar y regular su conducta.</w:t>
      </w:r>
    </w:p>
    <w:p w:rsidR="005668D0" w:rsidRPr="003C3032" w:rsidRDefault="005668D0" w:rsidP="003C3032">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t>Para ponerla en marcha debemos construir un semáforo. Podemos dibujarlo, o realizarlo con materiales de cortar y pegar, es importante que el afectado colabore en su construcción o dibujo para que se implique en la tarea.  En esta técnica es importante el trabajo previo con la identificación de las señales disruptivas.</w:t>
      </w:r>
    </w:p>
    <w:p w:rsidR="005668D0" w:rsidRPr="003C3032" w:rsidRDefault="005668D0" w:rsidP="003C3032">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lastRenderedPageBreak/>
        <w:t>El color rojo  sirve para detenerse, el color amarillo sirve para pensar en lo que está sucediendo y detectar posibles soluciones y el verde para actuar. Pegamos en un lugar visible y utilizamos las instrucciones de cada luz según el estado emocional.</w:t>
      </w:r>
    </w:p>
    <w:p w:rsidR="005668D0" w:rsidRPr="003C3032" w:rsidRDefault="005668D0" w:rsidP="003C3032">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b/>
          <w:color w:val="FF0000"/>
          <w:sz w:val="24"/>
          <w:szCs w:val="24"/>
          <w:lang w:eastAsia="es-MX"/>
        </w:rPr>
        <w:t>Luz Roja</w:t>
      </w:r>
      <w:r w:rsidRPr="003C3032">
        <w:rPr>
          <w:rFonts w:ascii="Arial" w:eastAsia="Times New Roman" w:hAnsi="Arial" w:cs="Arial"/>
          <w:b/>
          <w:sz w:val="24"/>
          <w:szCs w:val="24"/>
          <w:lang w:eastAsia="es-MX"/>
        </w:rPr>
        <w:t>:</w:t>
      </w:r>
      <w:r w:rsidRPr="003C3032">
        <w:rPr>
          <w:rFonts w:ascii="Arial" w:eastAsia="Times New Roman" w:hAnsi="Arial" w:cs="Arial"/>
          <w:sz w:val="24"/>
          <w:szCs w:val="24"/>
          <w:lang w:eastAsia="es-MX"/>
        </w:rPr>
        <w:t xml:space="preserve"> PARA, estrategias tranquilizadoras.</w:t>
      </w:r>
    </w:p>
    <w:p w:rsidR="005668D0" w:rsidRPr="003C3032" w:rsidRDefault="005668D0" w:rsidP="003C3032">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b/>
          <w:color w:val="FFC000"/>
          <w:sz w:val="24"/>
          <w:szCs w:val="24"/>
          <w:lang w:eastAsia="es-MX"/>
        </w:rPr>
        <w:t>Luz Amarilla</w:t>
      </w:r>
      <w:r w:rsidRPr="003C3032">
        <w:rPr>
          <w:rFonts w:ascii="Arial" w:eastAsia="Times New Roman" w:hAnsi="Arial" w:cs="Arial"/>
          <w:b/>
          <w:sz w:val="24"/>
          <w:szCs w:val="24"/>
          <w:lang w:eastAsia="es-MX"/>
        </w:rPr>
        <w:t>:</w:t>
      </w:r>
      <w:r w:rsidRPr="003C3032">
        <w:rPr>
          <w:rFonts w:ascii="Arial" w:eastAsia="Times New Roman" w:hAnsi="Arial" w:cs="Arial"/>
          <w:sz w:val="24"/>
          <w:szCs w:val="24"/>
          <w:lang w:eastAsia="es-MX"/>
        </w:rPr>
        <w:t xml:space="preserve"> PIENSA soluciones y sus consecuencias</w:t>
      </w:r>
    </w:p>
    <w:p w:rsidR="00925D0C" w:rsidRPr="00AE2AB1" w:rsidRDefault="00BD5818" w:rsidP="00AE2AB1">
      <w:pPr>
        <w:shd w:val="clear" w:color="auto" w:fill="FFFFFF"/>
        <w:spacing w:after="0" w:line="240" w:lineRule="auto"/>
        <w:jc w:val="both"/>
        <w:rPr>
          <w:rFonts w:ascii="Arial" w:eastAsia="Times New Roman" w:hAnsi="Arial" w:cs="Arial"/>
          <w:sz w:val="24"/>
          <w:szCs w:val="24"/>
          <w:lang w:eastAsia="es-MX"/>
        </w:rPr>
      </w:pPr>
      <w:r>
        <w:rPr>
          <w:noProof/>
          <w:lang w:eastAsia="es-MX"/>
        </w:rPr>
        <w:drawing>
          <wp:anchor distT="0" distB="0" distL="114300" distR="114300" simplePos="0" relativeHeight="251664384" behindDoc="0" locked="0" layoutInCell="1" allowOverlap="1" wp14:anchorId="09F6962A" wp14:editId="53EB91DD">
            <wp:simplePos x="0" y="0"/>
            <wp:positionH relativeFrom="margin">
              <wp:posOffset>1699309</wp:posOffset>
            </wp:positionH>
            <wp:positionV relativeFrom="margin">
              <wp:posOffset>1239715</wp:posOffset>
            </wp:positionV>
            <wp:extent cx="2012950" cy="1045845"/>
            <wp:effectExtent l="0" t="0" r="6350" b="1905"/>
            <wp:wrapSquare wrapText="bothSides"/>
            <wp:docPr id="6" name="Imagen 6" descr="Control de impulsos: La técnica del semáforo - Psico Ayuda Infant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ntrol de impulsos: La técnica del semáforo - Psico Ayuda Infanti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012950" cy="1045845"/>
                    </a:xfrm>
                    <a:prstGeom prst="rect">
                      <a:avLst/>
                    </a:prstGeom>
                    <a:noFill/>
                    <a:ln>
                      <a:noFill/>
                    </a:ln>
                  </pic:spPr>
                </pic:pic>
              </a:graphicData>
            </a:graphic>
          </wp:anchor>
        </w:drawing>
      </w:r>
      <w:r w:rsidRPr="00AE2AB1">
        <w:rPr>
          <w:b/>
          <w:noProof/>
          <w:color w:val="FF3300"/>
          <w:sz w:val="36"/>
          <w:szCs w:val="36"/>
          <w:lang w:eastAsia="es-MX"/>
        </w:rPr>
        <w:drawing>
          <wp:anchor distT="0" distB="0" distL="114300" distR="114300" simplePos="0" relativeHeight="251663360" behindDoc="0" locked="0" layoutInCell="1" allowOverlap="1" wp14:anchorId="71AC0365" wp14:editId="6F0B2C67">
            <wp:simplePos x="0" y="0"/>
            <wp:positionH relativeFrom="margin">
              <wp:align>left</wp:align>
            </wp:positionH>
            <wp:positionV relativeFrom="margin">
              <wp:posOffset>1219787</wp:posOffset>
            </wp:positionV>
            <wp:extent cx="1529715" cy="1310005"/>
            <wp:effectExtent l="0" t="0" r="0" b="4445"/>
            <wp:wrapSquare wrapText="bothSides"/>
            <wp:docPr id="7" name="Imagen 7" descr="C:\Users\Gonzalo\Pictures\crop-M-Emoció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onzalo\Pictures\crop-M-Emoción.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529715" cy="1310005"/>
                    </a:xfrm>
                    <a:prstGeom prst="rect">
                      <a:avLst/>
                    </a:prstGeom>
                    <a:noFill/>
                    <a:ln>
                      <a:noFill/>
                    </a:ln>
                  </pic:spPr>
                </pic:pic>
              </a:graphicData>
            </a:graphic>
            <wp14:sizeRelH relativeFrom="page">
              <wp14:pctWidth>0</wp14:pctWidth>
            </wp14:sizeRelH>
            <wp14:sizeRelV relativeFrom="page">
              <wp14:pctHeight>0</wp14:pctHeight>
            </wp14:sizeRelV>
          </wp:anchor>
        </w:drawing>
      </w:r>
      <w:r w:rsidR="005668D0" w:rsidRPr="003C3032">
        <w:rPr>
          <w:rFonts w:ascii="Arial" w:eastAsia="Times New Roman" w:hAnsi="Arial" w:cs="Arial"/>
          <w:b/>
          <w:color w:val="00B050"/>
          <w:sz w:val="24"/>
          <w:szCs w:val="24"/>
          <w:lang w:eastAsia="es-MX"/>
        </w:rPr>
        <w:t>Luz Verde:</w:t>
      </w:r>
      <w:r w:rsidR="005668D0" w:rsidRPr="003C3032">
        <w:rPr>
          <w:rFonts w:ascii="Arial" w:eastAsia="Times New Roman" w:hAnsi="Arial" w:cs="Arial"/>
          <w:color w:val="00B050"/>
          <w:sz w:val="24"/>
          <w:szCs w:val="24"/>
          <w:lang w:eastAsia="es-MX"/>
        </w:rPr>
        <w:t xml:space="preserve"> </w:t>
      </w:r>
      <w:r w:rsidR="005668D0" w:rsidRPr="003C3032">
        <w:rPr>
          <w:rFonts w:ascii="Arial" w:eastAsia="Times New Roman" w:hAnsi="Arial" w:cs="Arial"/>
          <w:sz w:val="24"/>
          <w:szCs w:val="24"/>
          <w:lang w:eastAsia="es-MX"/>
        </w:rPr>
        <w:t>ADELANTE, po</w:t>
      </w:r>
      <w:bookmarkStart w:id="0" w:name="_GoBack"/>
      <w:bookmarkEnd w:id="0"/>
      <w:r w:rsidR="005668D0" w:rsidRPr="003C3032">
        <w:rPr>
          <w:rFonts w:ascii="Arial" w:eastAsia="Times New Roman" w:hAnsi="Arial" w:cs="Arial"/>
          <w:sz w:val="24"/>
          <w:szCs w:val="24"/>
          <w:lang w:eastAsia="es-MX"/>
        </w:rPr>
        <w:t>n en marcha la solución elegida.</w:t>
      </w:r>
    </w:p>
    <w:sectPr w:rsidR="00925D0C" w:rsidRPr="00AE2AB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1F0193"/>
    <w:multiLevelType w:val="multilevel"/>
    <w:tmpl w:val="02AE0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5025B1"/>
    <w:multiLevelType w:val="hybridMultilevel"/>
    <w:tmpl w:val="0958B6C0"/>
    <w:lvl w:ilvl="0" w:tplc="6F020FA2">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BEC10F0"/>
    <w:multiLevelType w:val="hybridMultilevel"/>
    <w:tmpl w:val="65782A96"/>
    <w:lvl w:ilvl="0" w:tplc="23F009FC">
      <w:start w:val="1"/>
      <w:numFmt w:val="upperLetter"/>
      <w:lvlText w:val="%1)"/>
      <w:lvlJc w:val="left"/>
      <w:pPr>
        <w:ind w:left="720" w:hanging="360"/>
      </w:pPr>
      <w:rPr>
        <w:rFonts w:eastAsiaTheme="minorHAnsi" w:hint="default"/>
        <w:b/>
        <w:color w:val="0070C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58B34F1"/>
    <w:multiLevelType w:val="hybridMultilevel"/>
    <w:tmpl w:val="7D4431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D631DD5"/>
    <w:multiLevelType w:val="hybridMultilevel"/>
    <w:tmpl w:val="E0E2C444"/>
    <w:lvl w:ilvl="0" w:tplc="7FA2CC36">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F937E10"/>
    <w:multiLevelType w:val="hybridMultilevel"/>
    <w:tmpl w:val="839A1E94"/>
    <w:lvl w:ilvl="0" w:tplc="108E577C">
      <w:start w:val="1"/>
      <w:numFmt w:val="upperLetter"/>
      <w:lvlText w:val="%1)"/>
      <w:lvlJc w:val="left"/>
      <w:pPr>
        <w:ind w:left="720" w:hanging="360"/>
      </w:pPr>
      <w:rPr>
        <w:rFonts w:eastAsiaTheme="minorHAnsi" w:hint="default"/>
        <w:b/>
        <w:color w:val="0070C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47B1215D"/>
    <w:multiLevelType w:val="multilevel"/>
    <w:tmpl w:val="3162E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ACC3DD1"/>
    <w:multiLevelType w:val="hybridMultilevel"/>
    <w:tmpl w:val="B346FBD4"/>
    <w:lvl w:ilvl="0" w:tplc="1110FC2C">
      <w:start w:val="1"/>
      <w:numFmt w:val="upperLetter"/>
      <w:lvlText w:val="%1)"/>
      <w:lvlJc w:val="left"/>
      <w:pPr>
        <w:ind w:left="720" w:hanging="360"/>
      </w:pPr>
      <w:rPr>
        <w:rFonts w:hint="default"/>
        <w:color w:val="0070C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5DB7064C"/>
    <w:multiLevelType w:val="hybridMultilevel"/>
    <w:tmpl w:val="59A0B444"/>
    <w:lvl w:ilvl="0" w:tplc="671AC0DC">
      <w:start w:val="1"/>
      <w:numFmt w:val="upperLetter"/>
      <w:lvlText w:val="%1)"/>
      <w:lvlJc w:val="left"/>
      <w:pPr>
        <w:ind w:left="720" w:hanging="360"/>
      </w:pPr>
      <w:rPr>
        <w:rFonts w:hint="default"/>
        <w:color w:val="0070C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6C4564EC"/>
    <w:multiLevelType w:val="hybridMultilevel"/>
    <w:tmpl w:val="1CAA1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11E5F5E"/>
    <w:multiLevelType w:val="multilevel"/>
    <w:tmpl w:val="DD2EE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B386674"/>
    <w:multiLevelType w:val="hybridMultilevel"/>
    <w:tmpl w:val="248EE8E8"/>
    <w:lvl w:ilvl="0" w:tplc="3CA4DD0E">
      <w:start w:val="1"/>
      <w:numFmt w:val="upperLetter"/>
      <w:lvlText w:val="%1)"/>
      <w:lvlJc w:val="left"/>
      <w:pPr>
        <w:ind w:left="720" w:hanging="360"/>
      </w:pPr>
      <w:rPr>
        <w:rFonts w:eastAsiaTheme="minorHAns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9"/>
  </w:num>
  <w:num w:numId="3">
    <w:abstractNumId w:val="3"/>
  </w:num>
  <w:num w:numId="4">
    <w:abstractNumId w:val="1"/>
  </w:num>
  <w:num w:numId="5">
    <w:abstractNumId w:val="4"/>
  </w:num>
  <w:num w:numId="6">
    <w:abstractNumId w:val="8"/>
  </w:num>
  <w:num w:numId="7">
    <w:abstractNumId w:val="2"/>
  </w:num>
  <w:num w:numId="8">
    <w:abstractNumId w:val="5"/>
  </w:num>
  <w:num w:numId="9">
    <w:abstractNumId w:val="11"/>
  </w:num>
  <w:num w:numId="10">
    <w:abstractNumId w:val="7"/>
  </w:num>
  <w:num w:numId="11">
    <w:abstractNumId w:val="1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0D9B"/>
    <w:rsid w:val="000A7FD5"/>
    <w:rsid w:val="000D6C26"/>
    <w:rsid w:val="00185112"/>
    <w:rsid w:val="001D0CA9"/>
    <w:rsid w:val="00200284"/>
    <w:rsid w:val="002A701C"/>
    <w:rsid w:val="002C13FA"/>
    <w:rsid w:val="003869AD"/>
    <w:rsid w:val="003C2CAC"/>
    <w:rsid w:val="003C3032"/>
    <w:rsid w:val="003C3695"/>
    <w:rsid w:val="00514E01"/>
    <w:rsid w:val="005668D0"/>
    <w:rsid w:val="006A10AE"/>
    <w:rsid w:val="008F647D"/>
    <w:rsid w:val="00925D0C"/>
    <w:rsid w:val="00945314"/>
    <w:rsid w:val="00AE2AB1"/>
    <w:rsid w:val="00AF7231"/>
    <w:rsid w:val="00B704A6"/>
    <w:rsid w:val="00BD5818"/>
    <w:rsid w:val="00C30848"/>
    <w:rsid w:val="00C94EEF"/>
    <w:rsid w:val="00DE0D9B"/>
    <w:rsid w:val="00E40463"/>
    <w:rsid w:val="00E64403"/>
    <w:rsid w:val="00EB6B47"/>
    <w:rsid w:val="00F0014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4BFCF4-2DA9-478A-86EC-36E13DDED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next w:val="Normal"/>
    <w:link w:val="Ttulo2Car"/>
    <w:uiPriority w:val="9"/>
    <w:semiHidden/>
    <w:unhideWhenUsed/>
    <w:qFormat/>
    <w:rsid w:val="005668D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4">
    <w:name w:val="heading 4"/>
    <w:basedOn w:val="Normal"/>
    <w:link w:val="Ttulo4Car"/>
    <w:uiPriority w:val="9"/>
    <w:qFormat/>
    <w:rsid w:val="00EB6B47"/>
    <w:pPr>
      <w:spacing w:before="100" w:beforeAutospacing="1" w:after="100" w:afterAutospacing="1" w:line="240" w:lineRule="auto"/>
      <w:outlineLvl w:val="3"/>
    </w:pPr>
    <w:rPr>
      <w:rFonts w:ascii="Times New Roman" w:eastAsia="Times New Roman" w:hAnsi="Times New Roman" w:cs="Times New Roman"/>
      <w:b/>
      <w:bCs/>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DE0D9B"/>
    <w:rPr>
      <w:color w:val="0000FF"/>
      <w:u w:val="single"/>
    </w:rPr>
  </w:style>
  <w:style w:type="character" w:styleId="Textoennegrita">
    <w:name w:val="Strong"/>
    <w:basedOn w:val="Fuentedeprrafopredeter"/>
    <w:uiPriority w:val="22"/>
    <w:qFormat/>
    <w:rsid w:val="00DE0D9B"/>
    <w:rPr>
      <w:b/>
      <w:bCs/>
    </w:rPr>
  </w:style>
  <w:style w:type="paragraph" w:styleId="NormalWeb">
    <w:name w:val="Normal (Web)"/>
    <w:basedOn w:val="Normal"/>
    <w:uiPriority w:val="99"/>
    <w:unhideWhenUsed/>
    <w:rsid w:val="00DE0D9B"/>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Ttulo4Car">
    <w:name w:val="Título 4 Car"/>
    <w:basedOn w:val="Fuentedeprrafopredeter"/>
    <w:link w:val="Ttulo4"/>
    <w:uiPriority w:val="9"/>
    <w:rsid w:val="00EB6B47"/>
    <w:rPr>
      <w:rFonts w:ascii="Times New Roman" w:eastAsia="Times New Roman" w:hAnsi="Times New Roman" w:cs="Times New Roman"/>
      <w:b/>
      <w:bCs/>
      <w:sz w:val="24"/>
      <w:szCs w:val="24"/>
      <w:lang w:eastAsia="es-MX"/>
    </w:rPr>
  </w:style>
  <w:style w:type="paragraph" w:styleId="Prrafodelista">
    <w:name w:val="List Paragraph"/>
    <w:basedOn w:val="Normal"/>
    <w:uiPriority w:val="34"/>
    <w:qFormat/>
    <w:rsid w:val="00925D0C"/>
    <w:pPr>
      <w:ind w:left="720"/>
      <w:contextualSpacing/>
    </w:pPr>
  </w:style>
  <w:style w:type="character" w:customStyle="1" w:styleId="Ttulo2Car">
    <w:name w:val="Título 2 Car"/>
    <w:basedOn w:val="Fuentedeprrafopredeter"/>
    <w:link w:val="Ttulo2"/>
    <w:uiPriority w:val="9"/>
    <w:semiHidden/>
    <w:rsid w:val="005668D0"/>
    <w:rPr>
      <w:rFonts w:asciiTheme="majorHAnsi" w:eastAsiaTheme="majorEastAsia" w:hAnsiTheme="majorHAnsi" w:cstheme="majorBidi"/>
      <w:color w:val="2E74B5" w:themeColor="accent1" w:themeShade="BF"/>
      <w:sz w:val="26"/>
      <w:szCs w:val="26"/>
    </w:rPr>
  </w:style>
  <w:style w:type="character" w:customStyle="1" w:styleId="cuerpo">
    <w:name w:val="cuerpo"/>
    <w:basedOn w:val="Fuentedeprrafopredeter"/>
    <w:rsid w:val="005668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6233005">
      <w:bodyDiv w:val="1"/>
      <w:marLeft w:val="0"/>
      <w:marRight w:val="0"/>
      <w:marTop w:val="0"/>
      <w:marBottom w:val="0"/>
      <w:divBdr>
        <w:top w:val="none" w:sz="0" w:space="0" w:color="auto"/>
        <w:left w:val="none" w:sz="0" w:space="0" w:color="auto"/>
        <w:bottom w:val="none" w:sz="0" w:space="0" w:color="auto"/>
        <w:right w:val="none" w:sz="0" w:space="0" w:color="auto"/>
      </w:divBdr>
    </w:div>
    <w:div w:id="1547328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extension.illinois.edu/gpe_sp/glossary/filament.html" TargetMode="External"/><Relationship Id="rId13" Type="http://schemas.openxmlformats.org/officeDocument/2006/relationships/hyperlink" Target="https://web.extension.illinois.edu/gpe_sp/glossary/petal.html" TargetMode="External"/><Relationship Id="rId18" Type="http://schemas.openxmlformats.org/officeDocument/2006/relationships/image" Target="media/image2.jpeg"/><Relationship Id="rId26" Type="http://schemas.openxmlformats.org/officeDocument/2006/relationships/hyperlink" Target="https://www.caracteristicas.co/conocimiento/" TargetMode="External"/><Relationship Id="rId39" Type="http://schemas.openxmlformats.org/officeDocument/2006/relationships/hyperlink" Target="https://www.guiainfantil.com/articulos/educacion/conducta/como-manejar-los-gritos-de-los-ninos/" TargetMode="External"/><Relationship Id="rId3" Type="http://schemas.openxmlformats.org/officeDocument/2006/relationships/settings" Target="settings.xml"/><Relationship Id="rId21" Type="http://schemas.openxmlformats.org/officeDocument/2006/relationships/hyperlink" Target="https://www.caracteristicas.co/olmecas/" TargetMode="External"/><Relationship Id="rId34" Type="http://schemas.openxmlformats.org/officeDocument/2006/relationships/hyperlink" Target="https://www.caracteristicas.co/cultura-tolteca/" TargetMode="External"/><Relationship Id="rId42" Type="http://schemas.openxmlformats.org/officeDocument/2006/relationships/image" Target="media/image7.jpeg"/><Relationship Id="rId7" Type="http://schemas.openxmlformats.org/officeDocument/2006/relationships/hyperlink" Target="https://web.extension.illinois.edu/gpe_sp/glossary/anther.html" TargetMode="External"/><Relationship Id="rId12" Type="http://schemas.openxmlformats.org/officeDocument/2006/relationships/hyperlink" Target="https://web.extension.illinois.edu/gpe_sp/glossary/ovule.html" TargetMode="External"/><Relationship Id="rId17" Type="http://schemas.openxmlformats.org/officeDocument/2006/relationships/image" Target="media/image1.jpeg"/><Relationship Id="rId25" Type="http://schemas.openxmlformats.org/officeDocument/2006/relationships/hyperlink" Target="https://www.caracteristicas.co/civilizacion-maya/" TargetMode="External"/><Relationship Id="rId33" Type="http://schemas.openxmlformats.org/officeDocument/2006/relationships/hyperlink" Target="https://www.caracteristicas.co/monarquia/" TargetMode="External"/><Relationship Id="rId38" Type="http://schemas.openxmlformats.org/officeDocument/2006/relationships/hyperlink" Target="https://definicion.de/ano/" TargetMode="External"/><Relationship Id="rId2" Type="http://schemas.openxmlformats.org/officeDocument/2006/relationships/styles" Target="styles.xml"/><Relationship Id="rId16" Type="http://schemas.openxmlformats.org/officeDocument/2006/relationships/hyperlink" Target="https://web.extension.illinois.edu/gpe_sp/glossary/perfectflower.html" TargetMode="External"/><Relationship Id="rId20" Type="http://schemas.openxmlformats.org/officeDocument/2006/relationships/image" Target="media/image4.png"/><Relationship Id="rId29" Type="http://schemas.openxmlformats.org/officeDocument/2006/relationships/hyperlink" Target="https://www.caracteristicas.co/arte/" TargetMode="External"/><Relationship Id="rId41"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hyperlink" Target="https://web.extension.illinois.edu/gpe_sp/glossary/pistil.html" TargetMode="External"/><Relationship Id="rId11" Type="http://schemas.openxmlformats.org/officeDocument/2006/relationships/hyperlink" Target="https://web.extension.illinois.edu/gpe_sp/glossary/ovary.html" TargetMode="External"/><Relationship Id="rId24" Type="http://schemas.openxmlformats.org/officeDocument/2006/relationships/hyperlink" Target="https://www.caracteristicas.co/poblacion/" TargetMode="External"/><Relationship Id="rId32" Type="http://schemas.openxmlformats.org/officeDocument/2006/relationships/hyperlink" Target="https://www.caracteristicas.co/civilizacion-azteca/" TargetMode="External"/><Relationship Id="rId37" Type="http://schemas.openxmlformats.org/officeDocument/2006/relationships/hyperlink" Target="https://definicion.de/tiempo" TargetMode="External"/><Relationship Id="rId40" Type="http://schemas.openxmlformats.org/officeDocument/2006/relationships/hyperlink" Target="https://www.guiainfantil.com/educacion/conducta/que-ocurre-si-no-ayudamos-a-los-ninos-a-gestionar-sus-frustraciones/" TargetMode="External"/><Relationship Id="rId5" Type="http://schemas.openxmlformats.org/officeDocument/2006/relationships/hyperlink" Target="https://web.extension.illinois.edu/gpe_sp/glossary/stamen.html" TargetMode="External"/><Relationship Id="rId15" Type="http://schemas.openxmlformats.org/officeDocument/2006/relationships/hyperlink" Target="https://web.extension.illinois.edu/gpe_sp/glossary/imperfectflower.html" TargetMode="External"/><Relationship Id="rId23" Type="http://schemas.openxmlformats.org/officeDocument/2006/relationships/hyperlink" Target="https://www.caracteristicas.co/cultura-zapoteca/" TargetMode="External"/><Relationship Id="rId28" Type="http://schemas.openxmlformats.org/officeDocument/2006/relationships/hyperlink" Target="https://www.caracteristicas.co/cultura-teotihuacana/" TargetMode="External"/><Relationship Id="rId36" Type="http://schemas.openxmlformats.org/officeDocument/2006/relationships/hyperlink" Target="https://definicion.de/sistema/" TargetMode="External"/><Relationship Id="rId10" Type="http://schemas.openxmlformats.org/officeDocument/2006/relationships/hyperlink" Target="https://web.extension.illinois.edu/gpe_sp/glossary/style.html" TargetMode="External"/><Relationship Id="rId19" Type="http://schemas.openxmlformats.org/officeDocument/2006/relationships/image" Target="media/image3.png"/><Relationship Id="rId31" Type="http://schemas.openxmlformats.org/officeDocument/2006/relationships/hyperlink" Target="https://www.caracteristicas.co/pintura/"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eb.extension.illinois.edu/gpe_sp/glossary/stigma.html" TargetMode="External"/><Relationship Id="rId14" Type="http://schemas.openxmlformats.org/officeDocument/2006/relationships/hyperlink" Target="https://web.extension.illinois.edu/gpe_sp/glossary/sepal.html" TargetMode="External"/><Relationship Id="rId22" Type="http://schemas.openxmlformats.org/officeDocument/2006/relationships/hyperlink" Target="https://www.caracteristicas.co/escritura/" TargetMode="External"/><Relationship Id="rId27" Type="http://schemas.openxmlformats.org/officeDocument/2006/relationships/hyperlink" Target="https://www.caracteristicas.co/matematica/" TargetMode="External"/><Relationship Id="rId30" Type="http://schemas.openxmlformats.org/officeDocument/2006/relationships/hyperlink" Target="https://www.caracteristicas.co/ceramica/" TargetMode="External"/><Relationship Id="rId35" Type="http://schemas.openxmlformats.org/officeDocument/2006/relationships/image" Target="media/image5.jpeg"/><Relationship Id="rId43"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183</TotalTime>
  <Pages>1</Pages>
  <Words>3177</Words>
  <Characters>17476</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17</cp:revision>
  <dcterms:created xsi:type="dcterms:W3CDTF">2020-10-22T01:46:00Z</dcterms:created>
  <dcterms:modified xsi:type="dcterms:W3CDTF">2020-11-29T19:30:00Z</dcterms:modified>
</cp:coreProperties>
</file>