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045F9" w14:textId="77777777" w:rsidR="00716D82" w:rsidRDefault="00716D82" w:rsidP="00716D82">
      <w:pPr>
        <w:spacing w:after="0" w:line="240" w:lineRule="auto"/>
        <w:jc w:val="both"/>
        <w:rPr>
          <w:rFonts w:ascii="Arial" w:eastAsia="Century Gothic" w:hAnsi="Arial" w:cs="Arial"/>
          <w:b/>
          <w:bCs/>
          <w:color w:val="000000"/>
          <w:sz w:val="24"/>
          <w:szCs w:val="24"/>
        </w:rPr>
      </w:pPr>
      <w:r w:rsidRPr="00347AEE">
        <w:rPr>
          <w:rFonts w:ascii="Arial" w:eastAsia="Century Gothic" w:hAnsi="Arial" w:cs="Arial"/>
          <w:b/>
          <w:bCs/>
          <w:color w:val="000000"/>
          <w:sz w:val="24"/>
          <w:szCs w:val="24"/>
        </w:rPr>
        <w:t>APRENDIZAJES ESPERADOS</w:t>
      </w:r>
      <w:r>
        <w:rPr>
          <w:rFonts w:ascii="Arial" w:eastAsia="Century Gothic" w:hAnsi="Arial" w:cs="Arial"/>
          <w:b/>
          <w:bCs/>
          <w:color w:val="000000"/>
          <w:sz w:val="24"/>
          <w:szCs w:val="24"/>
        </w:rPr>
        <w:t xml:space="preserve"> (REGISTRADOS EN LIBRETA DE ESPAÑOL CON ETIQUETA AZUL)</w:t>
      </w:r>
      <w:r w:rsidRPr="00347AEE">
        <w:rPr>
          <w:rFonts w:ascii="Arial" w:eastAsia="Century Gothic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Century Gothic" w:hAnsi="Arial" w:cs="Arial"/>
          <w:b/>
          <w:bCs/>
          <w:color w:val="000000"/>
          <w:sz w:val="24"/>
          <w:szCs w:val="24"/>
        </w:rPr>
        <w:t xml:space="preserve">PARA EVALUAR EL 1ER PERIODO, EN </w:t>
      </w:r>
      <w:r w:rsidRPr="00347AEE">
        <w:rPr>
          <w:rFonts w:ascii="Arial" w:eastAsia="Century Gothic" w:hAnsi="Arial" w:cs="Arial"/>
          <w:b/>
          <w:bCs/>
          <w:color w:val="000000"/>
          <w:sz w:val="24"/>
          <w:szCs w:val="24"/>
        </w:rPr>
        <w:t>2° PRIMARIA</w:t>
      </w:r>
      <w:r>
        <w:rPr>
          <w:rFonts w:ascii="Arial" w:eastAsia="Century Gothic" w:hAnsi="Arial" w:cs="Arial"/>
          <w:b/>
          <w:bCs/>
          <w:color w:val="000000"/>
          <w:sz w:val="24"/>
          <w:szCs w:val="24"/>
        </w:rPr>
        <w:t>.</w:t>
      </w:r>
    </w:p>
    <w:p w14:paraId="75E94F9A" w14:textId="77777777" w:rsidR="00716D82" w:rsidRPr="00A3398A" w:rsidRDefault="00716D82" w:rsidP="00716D82">
      <w:pPr>
        <w:spacing w:after="0" w:line="240" w:lineRule="auto"/>
        <w:rPr>
          <w:rFonts w:ascii="Arial" w:eastAsia="Century Gothic" w:hAnsi="Arial" w:cs="Arial"/>
          <w:b/>
          <w:bCs/>
          <w:color w:val="000000"/>
          <w:sz w:val="24"/>
          <w:szCs w:val="24"/>
        </w:rPr>
      </w:pPr>
      <w:r w:rsidRPr="001042EA">
        <w:rPr>
          <w:rFonts w:ascii="Arial" w:eastAsia="Century Gothic" w:hAnsi="Arial" w:cs="Arial"/>
          <w:b/>
          <w:bCs/>
          <w:color w:val="000000"/>
          <w:sz w:val="24"/>
          <w:szCs w:val="24"/>
        </w:rPr>
        <w:t>1.</w:t>
      </w:r>
      <w:r w:rsidRPr="001002D0">
        <w:rPr>
          <w:rFonts w:ascii="Arial" w:eastAsia="Century Gothic" w:hAnsi="Arial" w:cs="Arial"/>
          <w:color w:val="000000"/>
          <w:sz w:val="24"/>
          <w:szCs w:val="24"/>
        </w:rPr>
        <w:t xml:space="preserve"> Identificar las características de la biblioteca escolar y el aula. </w:t>
      </w:r>
    </w:p>
    <w:p w14:paraId="129FACB3" w14:textId="77777777" w:rsidR="00716D82" w:rsidRPr="001002D0" w:rsidRDefault="00716D82" w:rsidP="00716D82">
      <w:pPr>
        <w:spacing w:after="0" w:line="240" w:lineRule="auto"/>
        <w:rPr>
          <w:rFonts w:ascii="Arial" w:eastAsia="Century Gothic" w:hAnsi="Arial" w:cs="Arial"/>
          <w:color w:val="000000"/>
          <w:sz w:val="24"/>
          <w:szCs w:val="24"/>
        </w:rPr>
      </w:pPr>
      <w:r w:rsidRPr="001042EA">
        <w:rPr>
          <w:rFonts w:ascii="Arial" w:eastAsia="Century Gothic" w:hAnsi="Arial" w:cs="Arial"/>
          <w:b/>
          <w:bCs/>
          <w:color w:val="000000"/>
          <w:sz w:val="24"/>
          <w:szCs w:val="24"/>
        </w:rPr>
        <w:t>2.</w:t>
      </w:r>
      <w:r w:rsidRPr="001002D0">
        <w:rPr>
          <w:rFonts w:ascii="Arial" w:eastAsia="Century Gothic" w:hAnsi="Arial" w:cs="Arial"/>
          <w:color w:val="000000"/>
          <w:sz w:val="24"/>
          <w:szCs w:val="24"/>
        </w:rPr>
        <w:t xml:space="preserve"> Uso del infinitivo en los reglamentos, miércoles 8 septiembre.</w:t>
      </w:r>
    </w:p>
    <w:p w14:paraId="12B11C48" w14:textId="77777777" w:rsidR="00716D82" w:rsidRPr="001002D0" w:rsidRDefault="00716D82" w:rsidP="00716D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42EA">
        <w:rPr>
          <w:rFonts w:ascii="Arial" w:eastAsia="Century Gothic" w:hAnsi="Arial" w:cs="Arial"/>
          <w:b/>
          <w:bCs/>
          <w:color w:val="000000"/>
          <w:sz w:val="24"/>
          <w:szCs w:val="24"/>
        </w:rPr>
        <w:t>3.</w:t>
      </w:r>
      <w:r w:rsidRPr="001002D0">
        <w:rPr>
          <w:rFonts w:ascii="Arial" w:hAnsi="Arial" w:cs="Arial"/>
          <w:sz w:val="24"/>
          <w:szCs w:val="24"/>
        </w:rPr>
        <w:t xml:space="preserve"> Conoce el plan de evacuación del edificio de la escuela, en caso de sismo, viernes 17 septiembre.</w:t>
      </w:r>
    </w:p>
    <w:p w14:paraId="2F96B40C" w14:textId="77777777" w:rsidR="00716D82" w:rsidRPr="001002D0" w:rsidRDefault="00716D82" w:rsidP="00716D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42EA">
        <w:rPr>
          <w:rFonts w:ascii="Arial" w:hAnsi="Arial" w:cs="Arial"/>
          <w:b/>
          <w:bCs/>
          <w:sz w:val="24"/>
          <w:szCs w:val="24"/>
        </w:rPr>
        <w:t>4.</w:t>
      </w:r>
      <w:r w:rsidRPr="001002D0">
        <w:rPr>
          <w:rFonts w:ascii="Arial" w:hAnsi="Arial" w:cs="Arial"/>
          <w:sz w:val="24"/>
          <w:szCs w:val="24"/>
        </w:rPr>
        <w:t xml:space="preserve"> La paráfrasis, lunes 20 septiembre.</w:t>
      </w:r>
    </w:p>
    <w:p w14:paraId="43860B8C" w14:textId="77777777" w:rsidR="00716D82" w:rsidRPr="001002D0" w:rsidRDefault="00716D82" w:rsidP="00716D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42EA">
        <w:rPr>
          <w:rFonts w:ascii="Arial" w:hAnsi="Arial" w:cs="Arial"/>
          <w:b/>
          <w:bCs/>
          <w:sz w:val="24"/>
          <w:szCs w:val="24"/>
        </w:rPr>
        <w:t>5.</w:t>
      </w:r>
      <w:r w:rsidRPr="001002D0">
        <w:rPr>
          <w:rFonts w:ascii="Arial" w:hAnsi="Arial" w:cs="Arial"/>
          <w:sz w:val="24"/>
          <w:szCs w:val="24"/>
        </w:rPr>
        <w:t xml:space="preserve"> Leemos para aprender, martes 28 septiembre.</w:t>
      </w:r>
    </w:p>
    <w:p w14:paraId="0875D5E0" w14:textId="77777777" w:rsidR="00716D82" w:rsidRPr="001002D0" w:rsidRDefault="00716D82" w:rsidP="00716D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42EA">
        <w:rPr>
          <w:rFonts w:ascii="Arial" w:hAnsi="Arial" w:cs="Arial"/>
          <w:b/>
          <w:bCs/>
          <w:sz w:val="24"/>
          <w:szCs w:val="24"/>
        </w:rPr>
        <w:t>6.</w:t>
      </w:r>
      <w:r w:rsidRPr="001002D0">
        <w:rPr>
          <w:rFonts w:ascii="Arial" w:hAnsi="Arial" w:cs="Arial"/>
          <w:sz w:val="24"/>
          <w:szCs w:val="24"/>
        </w:rPr>
        <w:t xml:space="preserve"> Los textos informativos, martes 5 octubre.</w:t>
      </w:r>
    </w:p>
    <w:p w14:paraId="2B9AA7F3" w14:textId="77777777" w:rsidR="00716D82" w:rsidRDefault="00716D82" w:rsidP="00716D82">
      <w:pPr>
        <w:tabs>
          <w:tab w:val="right" w:pos="883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042EA">
        <w:rPr>
          <w:rFonts w:ascii="Arial" w:hAnsi="Arial" w:cs="Arial"/>
          <w:b/>
          <w:bCs/>
          <w:sz w:val="24"/>
          <w:szCs w:val="24"/>
        </w:rPr>
        <w:t>7.</w:t>
      </w:r>
      <w:r w:rsidRPr="001002D0">
        <w:rPr>
          <w:rFonts w:ascii="Arial" w:hAnsi="Arial" w:cs="Arial"/>
          <w:sz w:val="24"/>
          <w:szCs w:val="24"/>
        </w:rPr>
        <w:t xml:space="preserve"> Organización de actividades, martes 12 octubre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</w:p>
    <w:p w14:paraId="6729EA3E" w14:textId="77777777" w:rsidR="00716D82" w:rsidRDefault="00716D82" w:rsidP="00716D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42EA">
        <w:rPr>
          <w:rFonts w:ascii="Arial" w:hAnsi="Arial" w:cs="Arial"/>
          <w:b/>
          <w:bCs/>
          <w:sz w:val="24"/>
          <w:szCs w:val="24"/>
        </w:rPr>
        <w:t>8.</w:t>
      </w:r>
      <w:r w:rsidRPr="003547A3">
        <w:t xml:space="preserve"> </w:t>
      </w:r>
      <w:r w:rsidRPr="003547A3">
        <w:rPr>
          <w:rFonts w:ascii="Arial" w:hAnsi="Arial" w:cs="Arial"/>
          <w:sz w:val="24"/>
          <w:szCs w:val="24"/>
        </w:rPr>
        <w:t>A buscar rimas y coplas, martes 19 octubre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E0C4BFA" w14:textId="77777777" w:rsidR="00716D82" w:rsidRPr="001002D0" w:rsidRDefault="00716D82" w:rsidP="00716D82">
      <w:pPr>
        <w:spacing w:after="0" w:line="240" w:lineRule="auto"/>
        <w:rPr>
          <w:rFonts w:ascii="Arial" w:eastAsia="Century Gothic" w:hAnsi="Arial" w:cs="Arial"/>
          <w:color w:val="000000"/>
          <w:sz w:val="24"/>
          <w:szCs w:val="24"/>
        </w:rPr>
      </w:pPr>
      <w:r w:rsidRPr="001042EA">
        <w:rPr>
          <w:rFonts w:ascii="Arial" w:hAnsi="Arial" w:cs="Arial"/>
          <w:b/>
          <w:bCs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 xml:space="preserve"> </w:t>
      </w:r>
      <w:r w:rsidRPr="003547A3">
        <w:rPr>
          <w:rFonts w:ascii="Arial" w:hAnsi="Arial" w:cs="Arial"/>
          <w:sz w:val="24"/>
          <w:szCs w:val="24"/>
        </w:rPr>
        <w:t>Los instructivos, martes 26 octubre</w:t>
      </w:r>
      <w:r>
        <w:rPr>
          <w:rFonts w:ascii="Arial" w:hAnsi="Arial" w:cs="Arial"/>
          <w:sz w:val="24"/>
          <w:szCs w:val="24"/>
        </w:rPr>
        <w:t>.</w:t>
      </w:r>
    </w:p>
    <w:p w14:paraId="48CB8E89" w14:textId="77777777" w:rsidR="00716D82" w:rsidRDefault="00716D82" w:rsidP="00716D82">
      <w:pPr>
        <w:spacing w:after="0" w:line="240" w:lineRule="auto"/>
        <w:jc w:val="both"/>
        <w:rPr>
          <w:rFonts w:ascii="Arial" w:eastAsia="Century Gothic" w:hAnsi="Arial" w:cs="Arial"/>
          <w:b/>
          <w:bCs/>
          <w:color w:val="000000"/>
          <w:sz w:val="24"/>
          <w:szCs w:val="24"/>
        </w:rPr>
      </w:pPr>
    </w:p>
    <w:p w14:paraId="65D711AC" w14:textId="77777777" w:rsidR="00F042A1" w:rsidRDefault="00F042A1"/>
    <w:sectPr w:rsidR="00F042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D82"/>
    <w:rsid w:val="00716D82"/>
    <w:rsid w:val="00F0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A48DA"/>
  <w15:chartTrackingRefBased/>
  <w15:docId w15:val="{15AC63D2-1C88-48FD-B003-981C0572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D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538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1</cp:revision>
  <dcterms:created xsi:type="dcterms:W3CDTF">2021-11-02T21:12:00Z</dcterms:created>
  <dcterms:modified xsi:type="dcterms:W3CDTF">2021-11-02T21:14:00Z</dcterms:modified>
</cp:coreProperties>
</file>