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CCEB4" w14:textId="77777777" w:rsidR="00286086" w:rsidRPr="003817E3" w:rsidRDefault="00286086" w:rsidP="0028608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17E3">
        <w:rPr>
          <w:rFonts w:ascii="Arial" w:hAnsi="Arial" w:cs="Arial"/>
          <w:b/>
          <w:bCs/>
          <w:sz w:val="24"/>
          <w:szCs w:val="24"/>
        </w:rPr>
        <w:t>Liceo del Sur, A.C</w:t>
      </w:r>
    </w:p>
    <w:p w14:paraId="6E82BD15" w14:textId="77777777" w:rsidR="00286086" w:rsidRPr="003817E3" w:rsidRDefault="00286086" w:rsidP="0028608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17E3">
        <w:rPr>
          <w:rFonts w:ascii="Arial" w:hAnsi="Arial" w:cs="Arial"/>
          <w:b/>
          <w:bCs/>
          <w:sz w:val="24"/>
          <w:szCs w:val="24"/>
        </w:rPr>
        <w:t xml:space="preserve">Aprendizajes esperados  </w:t>
      </w:r>
    </w:p>
    <w:p w14:paraId="289CCBD6" w14:textId="77777777" w:rsidR="00286086" w:rsidRPr="003817E3" w:rsidRDefault="00286086" w:rsidP="0028608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17E3">
        <w:rPr>
          <w:rFonts w:ascii="Arial" w:hAnsi="Arial" w:cs="Arial"/>
          <w:b/>
          <w:bCs/>
          <w:sz w:val="24"/>
          <w:szCs w:val="24"/>
        </w:rPr>
        <w:t>Segundo periodo</w:t>
      </w:r>
    </w:p>
    <w:p w14:paraId="2244984D" w14:textId="6AB11E72" w:rsidR="00286086" w:rsidRDefault="00286086" w:rsidP="0028608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Sexto</w:t>
      </w:r>
      <w:r w:rsidRPr="003817E3">
        <w:rPr>
          <w:rFonts w:ascii="Arial" w:hAnsi="Arial" w:cs="Arial"/>
          <w:b/>
          <w:bCs/>
          <w:sz w:val="24"/>
          <w:szCs w:val="24"/>
        </w:rPr>
        <w:t xml:space="preserve"> año</w:t>
      </w:r>
    </w:p>
    <w:p w14:paraId="3C93875B" w14:textId="77777777" w:rsidR="00286086" w:rsidRDefault="00286086" w:rsidP="0028608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0C20EB" w14:textId="462D3C1D" w:rsidR="000E7762" w:rsidRPr="007120DD" w:rsidRDefault="00286086" w:rsidP="007120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120DD">
        <w:rPr>
          <w:rFonts w:ascii="Arial" w:hAnsi="Arial" w:cs="Arial"/>
          <w:sz w:val="24"/>
          <w:szCs w:val="24"/>
        </w:rPr>
        <w:t>Elaborar un manual de juegos de patio</w:t>
      </w:r>
    </w:p>
    <w:p w14:paraId="50680FFB" w14:textId="42CE6D60" w:rsidR="00286086" w:rsidRPr="007120DD" w:rsidRDefault="00286086" w:rsidP="007120DD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120DD">
        <w:rPr>
          <w:rFonts w:ascii="Arial" w:hAnsi="Arial" w:cs="Arial"/>
          <w:sz w:val="24"/>
          <w:szCs w:val="24"/>
        </w:rPr>
        <w:t>Usa palabras que indiquen orden temporal, así como numerales y viñetas para explicitar los pasos de una secuencia.</w:t>
      </w:r>
    </w:p>
    <w:p w14:paraId="0446DFC2" w14:textId="3651A5CB" w:rsidR="00286086" w:rsidRPr="007120DD" w:rsidRDefault="00286086" w:rsidP="007120DD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120DD">
        <w:rPr>
          <w:rFonts w:ascii="Arial" w:hAnsi="Arial" w:cs="Arial"/>
          <w:sz w:val="24"/>
          <w:szCs w:val="24"/>
        </w:rPr>
        <w:t xml:space="preserve">Elabora instructivos </w:t>
      </w:r>
      <w:r w:rsidR="00830AAE" w:rsidRPr="007120DD">
        <w:rPr>
          <w:rFonts w:ascii="Arial" w:hAnsi="Arial" w:cs="Arial"/>
          <w:sz w:val="24"/>
          <w:szCs w:val="24"/>
        </w:rPr>
        <w:t>empleando los modos y tiempos verbales adecuados.</w:t>
      </w:r>
    </w:p>
    <w:p w14:paraId="1FD9381C" w14:textId="77777777" w:rsidR="00830AAE" w:rsidRPr="007120DD" w:rsidRDefault="00830AAE" w:rsidP="007120DD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120DD">
        <w:rPr>
          <w:rFonts w:ascii="Arial" w:hAnsi="Arial" w:cs="Arial"/>
          <w:sz w:val="24"/>
          <w:szCs w:val="24"/>
        </w:rPr>
        <w:t>Usa palabras que indiquen orden temporal, así como numerales y viñetas los pasos de una para explicitar los pasos de una secuencia.</w:t>
      </w:r>
    </w:p>
    <w:p w14:paraId="2B0CD451" w14:textId="77777777" w:rsidR="00830AAE" w:rsidRPr="007120DD" w:rsidRDefault="00830AAE" w:rsidP="007120DD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120DD">
        <w:rPr>
          <w:rFonts w:ascii="Arial" w:hAnsi="Arial" w:cs="Arial"/>
          <w:sz w:val="24"/>
          <w:szCs w:val="24"/>
        </w:rPr>
        <w:t>Usa notas y diagramas para guiar la producción de un texto.</w:t>
      </w:r>
    </w:p>
    <w:p w14:paraId="668F468B" w14:textId="77777777" w:rsidR="00830AAE" w:rsidRPr="007120DD" w:rsidRDefault="00830AAE" w:rsidP="007120DD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120DD">
        <w:rPr>
          <w:rFonts w:ascii="Arial" w:hAnsi="Arial" w:cs="Arial"/>
          <w:sz w:val="24"/>
          <w:szCs w:val="24"/>
        </w:rPr>
        <w:t>Adapta el lenguaje para una audiencia determinada.</w:t>
      </w:r>
    </w:p>
    <w:p w14:paraId="75521B3C" w14:textId="03D98EE7" w:rsidR="00830AAE" w:rsidRPr="007120DD" w:rsidRDefault="008D1D2C" w:rsidP="007120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120DD">
        <w:rPr>
          <w:rFonts w:ascii="Arial" w:hAnsi="Arial" w:cs="Arial"/>
          <w:sz w:val="24"/>
          <w:szCs w:val="24"/>
        </w:rPr>
        <w:t>Escribir un relato histórico</w:t>
      </w:r>
      <w:r w:rsidR="00830AAE" w:rsidRPr="007120DD">
        <w:rPr>
          <w:rFonts w:ascii="Arial" w:hAnsi="Arial" w:cs="Arial"/>
          <w:sz w:val="24"/>
          <w:szCs w:val="24"/>
        </w:rPr>
        <w:t xml:space="preserve">  </w:t>
      </w:r>
      <w:r w:rsidRPr="007120DD">
        <w:rPr>
          <w:rFonts w:ascii="Arial" w:hAnsi="Arial" w:cs="Arial"/>
          <w:sz w:val="24"/>
          <w:szCs w:val="24"/>
        </w:rPr>
        <w:t xml:space="preserve"> para el acervo de la biblioteca de aula.</w:t>
      </w:r>
    </w:p>
    <w:p w14:paraId="4C4BEC0A" w14:textId="6A4E6FE0" w:rsidR="008D1D2C" w:rsidRPr="007120DD" w:rsidRDefault="008D1D2C" w:rsidP="007120D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120DD">
        <w:rPr>
          <w:rFonts w:ascii="Arial" w:hAnsi="Arial" w:cs="Arial"/>
          <w:sz w:val="24"/>
          <w:szCs w:val="24"/>
        </w:rPr>
        <w:t>Reconoce la función de los relatos históricos y emplea las características del lenguaje formal al escribirlos.</w:t>
      </w:r>
    </w:p>
    <w:p w14:paraId="59A46ACC" w14:textId="33C840F5" w:rsidR="008D1D2C" w:rsidRPr="007120DD" w:rsidRDefault="008D1D2C" w:rsidP="007120D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120DD">
        <w:rPr>
          <w:rFonts w:ascii="Arial" w:hAnsi="Arial" w:cs="Arial"/>
          <w:sz w:val="24"/>
          <w:szCs w:val="24"/>
        </w:rPr>
        <w:t xml:space="preserve">Inferencia de fechas y lugares a partir de las pistas que ofrece </w:t>
      </w:r>
      <w:r w:rsidR="0097091B" w:rsidRPr="007120DD">
        <w:rPr>
          <w:rFonts w:ascii="Arial" w:hAnsi="Arial" w:cs="Arial"/>
          <w:sz w:val="24"/>
          <w:szCs w:val="24"/>
        </w:rPr>
        <w:t>el propio texto.</w:t>
      </w:r>
    </w:p>
    <w:p w14:paraId="2470B39F" w14:textId="4B2C7BFC" w:rsidR="0097091B" w:rsidRPr="007120DD" w:rsidRDefault="0097091B" w:rsidP="007120D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120DD">
        <w:rPr>
          <w:rFonts w:ascii="Arial" w:hAnsi="Arial" w:cs="Arial"/>
          <w:sz w:val="24"/>
          <w:szCs w:val="24"/>
        </w:rPr>
        <w:t>Infiere fechas y lugares cuando la información no es explicita, usando las pistas que el texto ofrece.</w:t>
      </w:r>
    </w:p>
    <w:p w14:paraId="049D4A38" w14:textId="14FBFC62" w:rsidR="0097091B" w:rsidRPr="007120DD" w:rsidRDefault="0097091B" w:rsidP="007120D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120DD">
        <w:rPr>
          <w:rFonts w:ascii="Arial" w:hAnsi="Arial" w:cs="Arial"/>
          <w:sz w:val="24"/>
          <w:szCs w:val="24"/>
        </w:rPr>
        <w:t>Reconoce la función de los relatos históricos y emplea las características del lenguaje formal al escribirlos.</w:t>
      </w:r>
    </w:p>
    <w:p w14:paraId="220E0422" w14:textId="3EC70F32" w:rsidR="0097091B" w:rsidRPr="007120DD" w:rsidRDefault="0097091B" w:rsidP="007120D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120DD">
        <w:rPr>
          <w:rFonts w:ascii="Arial" w:hAnsi="Arial" w:cs="Arial"/>
          <w:sz w:val="24"/>
          <w:szCs w:val="24"/>
        </w:rPr>
        <w:t xml:space="preserve">Redacta un texto en párrafos, con cohesión, ortografía y puntuación </w:t>
      </w:r>
      <w:r w:rsidR="00B83EEA" w:rsidRPr="007120DD">
        <w:rPr>
          <w:rFonts w:ascii="Arial" w:hAnsi="Arial" w:cs="Arial"/>
          <w:sz w:val="24"/>
          <w:szCs w:val="24"/>
        </w:rPr>
        <w:t>convencionales.</w:t>
      </w:r>
    </w:p>
    <w:p w14:paraId="759EC8FA" w14:textId="0096396B" w:rsidR="00B83EEA" w:rsidRPr="007120DD" w:rsidRDefault="00B83EEA" w:rsidP="007120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120DD">
        <w:rPr>
          <w:rFonts w:ascii="Arial" w:hAnsi="Arial" w:cs="Arial"/>
          <w:sz w:val="24"/>
          <w:szCs w:val="24"/>
        </w:rPr>
        <w:t>Adaptar un cuento como obra de teatro.</w:t>
      </w:r>
    </w:p>
    <w:p w14:paraId="1E255CBE" w14:textId="0E468F91" w:rsidR="00B83EEA" w:rsidRPr="007120DD" w:rsidRDefault="00B83EEA" w:rsidP="007120DD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120DD">
        <w:rPr>
          <w:rFonts w:ascii="Arial" w:hAnsi="Arial" w:cs="Arial"/>
          <w:sz w:val="24"/>
          <w:szCs w:val="24"/>
        </w:rPr>
        <w:t>Reconoce la estructura de una obra de teatro y la manera en que se diferencia de los cuentos.</w:t>
      </w:r>
    </w:p>
    <w:p w14:paraId="43FE6E7D" w14:textId="592C8A79" w:rsidR="00B83EEA" w:rsidRPr="007120DD" w:rsidRDefault="00B83EEA" w:rsidP="007120DD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120DD">
        <w:rPr>
          <w:rFonts w:ascii="Arial" w:hAnsi="Arial" w:cs="Arial"/>
          <w:sz w:val="24"/>
          <w:szCs w:val="24"/>
        </w:rPr>
        <w:t>Usa verbos para introducir el discurso indirecto en narraciones y acotaciones.</w:t>
      </w:r>
    </w:p>
    <w:p w14:paraId="1CC93780" w14:textId="61D40EAE" w:rsidR="00B83EEA" w:rsidRPr="007120DD" w:rsidRDefault="00B83EEA" w:rsidP="007120DD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120DD">
        <w:rPr>
          <w:rFonts w:ascii="Arial" w:hAnsi="Arial" w:cs="Arial"/>
          <w:sz w:val="24"/>
          <w:szCs w:val="24"/>
        </w:rPr>
        <w:t xml:space="preserve">Usa signos de interrogación y exclamación, así como acotaciones para </w:t>
      </w:r>
      <w:r w:rsidR="00D1365D" w:rsidRPr="007120DD">
        <w:rPr>
          <w:rFonts w:ascii="Arial" w:hAnsi="Arial" w:cs="Arial"/>
          <w:sz w:val="24"/>
          <w:szCs w:val="24"/>
        </w:rPr>
        <w:t>mostrar la</w:t>
      </w:r>
      <w:r w:rsidRPr="007120DD">
        <w:rPr>
          <w:rFonts w:ascii="Arial" w:hAnsi="Arial" w:cs="Arial"/>
          <w:sz w:val="24"/>
          <w:szCs w:val="24"/>
        </w:rPr>
        <w:t xml:space="preserve"> entonación en la dramatización.</w:t>
      </w:r>
    </w:p>
    <w:p w14:paraId="78793BFA" w14:textId="727E6AB9" w:rsidR="00B83EEA" w:rsidRPr="007120DD" w:rsidRDefault="00D1365D" w:rsidP="007120DD">
      <w:pPr>
        <w:pStyle w:val="Prrafodelista"/>
        <w:numPr>
          <w:ilvl w:val="0"/>
          <w:numId w:val="3"/>
        </w:numPr>
        <w:tabs>
          <w:tab w:val="left" w:pos="630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120DD">
        <w:rPr>
          <w:rFonts w:ascii="Arial" w:hAnsi="Arial" w:cs="Arial"/>
          <w:sz w:val="24"/>
          <w:szCs w:val="24"/>
        </w:rPr>
        <w:t>Interpreta un texto adecuadamente al leerlo en voz alta.</w:t>
      </w:r>
      <w:r w:rsidRPr="007120DD">
        <w:rPr>
          <w:rFonts w:ascii="Arial" w:hAnsi="Arial" w:cs="Arial"/>
          <w:sz w:val="24"/>
          <w:szCs w:val="24"/>
        </w:rPr>
        <w:tab/>
      </w:r>
    </w:p>
    <w:p w14:paraId="76D13A82" w14:textId="6DB6C048" w:rsidR="00D1365D" w:rsidRPr="007120DD" w:rsidRDefault="00D1365D" w:rsidP="007120DD">
      <w:pPr>
        <w:tabs>
          <w:tab w:val="left" w:pos="630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120DD">
        <w:rPr>
          <w:rFonts w:ascii="Arial" w:hAnsi="Arial" w:cs="Arial"/>
          <w:sz w:val="24"/>
          <w:szCs w:val="24"/>
        </w:rPr>
        <w:t>Escribir cartas de opinión para su publicación.</w:t>
      </w:r>
    </w:p>
    <w:p w14:paraId="16FB7083" w14:textId="318972F4" w:rsidR="00D1365D" w:rsidRPr="007120DD" w:rsidRDefault="00D1365D" w:rsidP="007120DD">
      <w:pPr>
        <w:pStyle w:val="Prrafodelista"/>
        <w:numPr>
          <w:ilvl w:val="0"/>
          <w:numId w:val="4"/>
        </w:numPr>
        <w:tabs>
          <w:tab w:val="left" w:pos="630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120DD">
        <w:rPr>
          <w:rFonts w:ascii="Arial" w:hAnsi="Arial" w:cs="Arial"/>
          <w:sz w:val="24"/>
          <w:szCs w:val="24"/>
        </w:rPr>
        <w:t>Identifica las diferencias entre expresar una opinión y referir un hecho.</w:t>
      </w:r>
    </w:p>
    <w:p w14:paraId="419B7134" w14:textId="77777777" w:rsidR="007120DD" w:rsidRPr="007120DD" w:rsidRDefault="00D1365D" w:rsidP="007120DD">
      <w:pPr>
        <w:pStyle w:val="Prrafodelista"/>
        <w:numPr>
          <w:ilvl w:val="0"/>
          <w:numId w:val="4"/>
        </w:numPr>
        <w:tabs>
          <w:tab w:val="left" w:pos="630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120DD">
        <w:rPr>
          <w:rFonts w:ascii="Arial" w:hAnsi="Arial" w:cs="Arial"/>
          <w:sz w:val="24"/>
          <w:szCs w:val="24"/>
        </w:rPr>
        <w:t>Adap</w:t>
      </w:r>
      <w:r w:rsidR="007120DD" w:rsidRPr="007120DD">
        <w:rPr>
          <w:rFonts w:ascii="Arial" w:hAnsi="Arial" w:cs="Arial"/>
          <w:sz w:val="24"/>
          <w:szCs w:val="24"/>
        </w:rPr>
        <w:t>ta</w:t>
      </w:r>
      <w:r w:rsidRPr="007120DD">
        <w:rPr>
          <w:rFonts w:ascii="Arial" w:hAnsi="Arial" w:cs="Arial"/>
          <w:sz w:val="24"/>
          <w:szCs w:val="24"/>
        </w:rPr>
        <w:t xml:space="preserve"> el lenguaje</w:t>
      </w:r>
      <w:r w:rsidR="007120DD" w:rsidRPr="007120DD">
        <w:rPr>
          <w:rFonts w:ascii="Arial" w:hAnsi="Arial" w:cs="Arial"/>
          <w:sz w:val="24"/>
          <w:szCs w:val="24"/>
        </w:rPr>
        <w:t xml:space="preserve"> escrito para dirigirse a un destinatario.</w:t>
      </w:r>
    </w:p>
    <w:p w14:paraId="4424A653" w14:textId="77777777" w:rsidR="007120DD" w:rsidRPr="007120DD" w:rsidRDefault="007120DD" w:rsidP="007120DD">
      <w:pPr>
        <w:pStyle w:val="Prrafodelista"/>
        <w:numPr>
          <w:ilvl w:val="0"/>
          <w:numId w:val="4"/>
        </w:numPr>
        <w:tabs>
          <w:tab w:val="left" w:pos="630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120DD">
        <w:rPr>
          <w:rFonts w:ascii="Arial" w:hAnsi="Arial" w:cs="Arial"/>
          <w:sz w:val="24"/>
          <w:szCs w:val="24"/>
        </w:rPr>
        <w:t>Expresa por escrito su opinión sobre hechos.</w:t>
      </w:r>
    </w:p>
    <w:p w14:paraId="2882C968" w14:textId="77777777" w:rsidR="00D1365D" w:rsidRPr="007120DD" w:rsidRDefault="00D1365D" w:rsidP="007120DD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D1365D" w:rsidRPr="007120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46FF7"/>
    <w:multiLevelType w:val="hybridMultilevel"/>
    <w:tmpl w:val="6FF0B3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E1B06"/>
    <w:multiLevelType w:val="hybridMultilevel"/>
    <w:tmpl w:val="EA569C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04A13"/>
    <w:multiLevelType w:val="hybridMultilevel"/>
    <w:tmpl w:val="006456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37743"/>
    <w:multiLevelType w:val="hybridMultilevel"/>
    <w:tmpl w:val="45E832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86"/>
    <w:rsid w:val="000E7762"/>
    <w:rsid w:val="00286086"/>
    <w:rsid w:val="007120DD"/>
    <w:rsid w:val="00830AAE"/>
    <w:rsid w:val="008D1D2C"/>
    <w:rsid w:val="0097091B"/>
    <w:rsid w:val="00B83EEA"/>
    <w:rsid w:val="00D1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2E471"/>
  <w15:chartTrackingRefBased/>
  <w15:docId w15:val="{FBAB11E7-6A00-4EF3-84CD-34D66132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0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1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2021-11-27T23:42:00Z</dcterms:created>
  <dcterms:modified xsi:type="dcterms:W3CDTF">2021-11-28T00:17:00Z</dcterms:modified>
</cp:coreProperties>
</file>