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3451"/>
        <w:tblW w:w="9776" w:type="dxa"/>
        <w:tblLook w:val="04A0" w:firstRow="1" w:lastRow="0" w:firstColumn="1" w:lastColumn="0" w:noHBand="0" w:noVBand="1"/>
      </w:tblPr>
      <w:tblGrid>
        <w:gridCol w:w="1904"/>
        <w:gridCol w:w="2030"/>
        <w:gridCol w:w="1906"/>
        <w:gridCol w:w="2030"/>
        <w:gridCol w:w="1906"/>
      </w:tblGrid>
      <w:tr w:rsidR="008D300C" w:rsidTr="008D300C">
        <w:tc>
          <w:tcPr>
            <w:tcW w:w="9776" w:type="dxa"/>
            <w:gridSpan w:val="5"/>
            <w:shd w:val="clear" w:color="auto" w:fill="48E6EE"/>
          </w:tcPr>
          <w:p w:rsidR="008D300C" w:rsidRPr="002D5736" w:rsidRDefault="008D300C" w:rsidP="008D300C">
            <w:pPr>
              <w:tabs>
                <w:tab w:val="left" w:pos="1808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 xml:space="preserve">ACTIVIDADES EN LA SEMANA PARA FORTALECER  EL PENSAMIENTO  LÓGICO-MATEMÁTICO EN EL GRUPO DE 5° AÑO </w:t>
            </w:r>
          </w:p>
        </w:tc>
      </w:tr>
      <w:tr w:rsidR="008D300C" w:rsidTr="008D300C">
        <w:tc>
          <w:tcPr>
            <w:tcW w:w="1904" w:type="dxa"/>
            <w:shd w:val="clear" w:color="auto" w:fill="F44657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030" w:type="dxa"/>
            <w:shd w:val="clear" w:color="auto" w:fill="BD15C1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1906" w:type="dxa"/>
            <w:shd w:val="clear" w:color="auto" w:fill="FFD966" w:themeFill="accent4" w:themeFillTint="99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MIÉRCOLES</w:t>
            </w:r>
          </w:p>
        </w:tc>
        <w:tc>
          <w:tcPr>
            <w:tcW w:w="2030" w:type="dxa"/>
            <w:shd w:val="clear" w:color="auto" w:fill="F4B083" w:themeFill="accent2" w:themeFillTint="99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1906" w:type="dxa"/>
            <w:shd w:val="clear" w:color="auto" w:fill="4E48C0"/>
          </w:tcPr>
          <w:p w:rsidR="008D300C" w:rsidRPr="002D5736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D5736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</w:tr>
      <w:tr w:rsidR="008D300C" w:rsidTr="008D300C">
        <w:tc>
          <w:tcPr>
            <w:tcW w:w="1904" w:type="dxa"/>
            <w:shd w:val="clear" w:color="auto" w:fill="00B050"/>
          </w:tcPr>
          <w:p w:rsidR="008D300C" w:rsidRPr="008D300C" w:rsidRDefault="008D300C" w:rsidP="008D30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8D300C" w:rsidRPr="00EE64FC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30" w:type="dxa"/>
            <w:shd w:val="clear" w:color="auto" w:fill="FFFF00"/>
          </w:tcPr>
          <w:p w:rsidR="008D300C" w:rsidRPr="00CA40C9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0C9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8D300C" w:rsidRPr="00EE64FC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“Estructuración espacial”</w:t>
            </w:r>
          </w:p>
        </w:tc>
        <w:tc>
          <w:tcPr>
            <w:tcW w:w="1906" w:type="dxa"/>
            <w:shd w:val="clear" w:color="auto" w:fill="00B050"/>
          </w:tcPr>
          <w:p w:rsidR="008D300C" w:rsidRPr="008D300C" w:rsidRDefault="008D300C" w:rsidP="008D30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8D300C" w:rsidRPr="00EE64FC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Multiplicación y división)  </w:t>
            </w:r>
          </w:p>
        </w:tc>
        <w:tc>
          <w:tcPr>
            <w:tcW w:w="2030" w:type="dxa"/>
            <w:shd w:val="clear" w:color="auto" w:fill="FFFF00"/>
          </w:tcPr>
          <w:p w:rsidR="008D300C" w:rsidRPr="00CA40C9" w:rsidRDefault="008D300C" w:rsidP="008D30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0C9">
              <w:rPr>
                <w:rFonts w:ascii="Arial" w:hAnsi="Arial" w:cs="Arial"/>
                <w:b/>
                <w:sz w:val="24"/>
                <w:szCs w:val="24"/>
              </w:rPr>
              <w:t>Desarrollo de las habilidades para el aprendizaje</w:t>
            </w:r>
          </w:p>
          <w:p w:rsidR="008D300C" w:rsidRPr="00EE64FC" w:rsidRDefault="008D300C" w:rsidP="008D30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“Estructuración espacial”</w:t>
            </w:r>
          </w:p>
        </w:tc>
        <w:tc>
          <w:tcPr>
            <w:tcW w:w="1906" w:type="dxa"/>
            <w:shd w:val="clear" w:color="auto" w:fill="00B050"/>
          </w:tcPr>
          <w:p w:rsidR="008D300C" w:rsidRPr="008D300C" w:rsidRDefault="008D300C" w:rsidP="008D300C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Atrapa la rana(suma, resta,</w:t>
            </w:r>
          </w:p>
          <w:p w:rsidR="008D300C" w:rsidRPr="00EE64FC" w:rsidRDefault="008D300C" w:rsidP="008D300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D300C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Multiplicación y división)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8D300C" w:rsidRPr="008D300C" w:rsidRDefault="008D300C" w:rsidP="008D300C">
      <w:pPr>
        <w:pStyle w:val="Prrafodelista"/>
        <w:numPr>
          <w:ilvl w:val="0"/>
          <w:numId w:val="1"/>
        </w:numPr>
        <w:tabs>
          <w:tab w:val="left" w:pos="1808"/>
        </w:tabs>
        <w:jc w:val="both"/>
        <w:rPr>
          <w:rFonts w:ascii="Arial" w:hAnsi="Arial" w:cs="Arial"/>
          <w:b/>
          <w:color w:val="F44657"/>
          <w:sz w:val="28"/>
          <w:szCs w:val="28"/>
        </w:rPr>
      </w:pPr>
      <w:r w:rsidRPr="008D300C">
        <w:rPr>
          <w:rFonts w:ascii="Arial" w:hAnsi="Arial" w:cs="Arial"/>
          <w:b/>
          <w:color w:val="F44657"/>
          <w:sz w:val="28"/>
          <w:szCs w:val="28"/>
        </w:rPr>
        <w:t xml:space="preserve">ACTIVIDADES DEL LA SEMANA DEL  8 AL 12 DE MARZO   PARA FORTALECER  EL PENSAMIENTO  LÓGICO-MATEMÁTICO CON LOS PROYECTOS “ATRAPA LA RANA” Y “DESARROLLO DE HABILIDADES PARA EL APRENDIZAJE” (PAI), </w:t>
      </w:r>
      <w:r w:rsidRPr="008D300C">
        <w:rPr>
          <w:rFonts w:ascii="Arial" w:hAnsi="Arial" w:cs="Arial"/>
          <w:b/>
          <w:color w:val="F44657"/>
          <w:sz w:val="28"/>
          <w:szCs w:val="28"/>
        </w:rPr>
        <w:t>EN EL GRUPO DE 5</w:t>
      </w:r>
      <w:r w:rsidRPr="008D300C">
        <w:rPr>
          <w:rFonts w:ascii="Arial" w:hAnsi="Arial" w:cs="Arial"/>
          <w:b/>
          <w:color w:val="F44657"/>
          <w:sz w:val="28"/>
          <w:szCs w:val="28"/>
        </w:rPr>
        <w:t>° AÑO</w:t>
      </w:r>
    </w:p>
    <w:p w:rsidR="002D5736" w:rsidRDefault="002D5736" w:rsidP="002D5736">
      <w:pPr>
        <w:tabs>
          <w:tab w:val="left" w:pos="1808"/>
        </w:tabs>
        <w:jc w:val="both"/>
        <w:rPr>
          <w:rFonts w:ascii="Arial" w:hAnsi="Arial" w:cs="Arial"/>
          <w:b/>
          <w:color w:val="0070C0"/>
          <w:sz w:val="24"/>
          <w:szCs w:val="24"/>
        </w:rPr>
      </w:pPr>
    </w:p>
    <w:p w:rsidR="00916A2F" w:rsidRDefault="00916A2F" w:rsidP="00916A2F"/>
    <w:p w:rsidR="00916A2F" w:rsidRDefault="00916A2F" w:rsidP="00916A2F">
      <w:bookmarkStart w:id="0" w:name="_GoBack"/>
      <w:bookmarkEnd w:id="0"/>
    </w:p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916A2F" w:rsidRDefault="00916A2F" w:rsidP="00916A2F"/>
    <w:p w:rsidR="00656842" w:rsidRPr="00916A2F" w:rsidRDefault="008D300C" w:rsidP="00916A2F"/>
    <w:sectPr w:rsidR="00656842" w:rsidRPr="00916A2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64CB7"/>
    <w:multiLevelType w:val="hybridMultilevel"/>
    <w:tmpl w:val="BEAEAE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7E"/>
    <w:rsid w:val="00244902"/>
    <w:rsid w:val="002C68A3"/>
    <w:rsid w:val="002D5736"/>
    <w:rsid w:val="00476A98"/>
    <w:rsid w:val="005009E7"/>
    <w:rsid w:val="00737C7E"/>
    <w:rsid w:val="008941FB"/>
    <w:rsid w:val="008D300C"/>
    <w:rsid w:val="009152D8"/>
    <w:rsid w:val="00916A2F"/>
    <w:rsid w:val="00BC4885"/>
    <w:rsid w:val="00C96120"/>
    <w:rsid w:val="00D33CDF"/>
    <w:rsid w:val="00E7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A6F4E-6006-47A2-8716-FBDBABC5B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A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37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D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106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Gonzalo</dc:creator>
  <cp:keywords/>
  <dc:description/>
  <cp:lastModifiedBy>Gonzalo</cp:lastModifiedBy>
  <cp:revision>12</cp:revision>
  <dcterms:created xsi:type="dcterms:W3CDTF">2021-01-17T16:05:00Z</dcterms:created>
  <dcterms:modified xsi:type="dcterms:W3CDTF">2021-03-04T05:59:00Z</dcterms:modified>
</cp:coreProperties>
</file>