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C9D5" w14:textId="46B75B0E" w:rsidR="0072242F" w:rsidRPr="002532CD" w:rsidRDefault="00B33EA1" w:rsidP="00B33EA1">
      <w:pPr>
        <w:pStyle w:val="Prrafodelista"/>
        <w:shd w:val="clear" w:color="auto" w:fill="FFFFFF" w:themeFill="background1"/>
        <w:spacing w:after="0" w:line="240" w:lineRule="auto"/>
        <w:jc w:val="center"/>
        <w:outlineLvl w:val="1"/>
        <w:rPr>
          <w:rFonts w:ascii="Arial" w:eastAsia="Times New Roman" w:hAnsi="Arial" w:cs="Arial"/>
          <w:b/>
          <w:bCs/>
          <w:color w:val="C00000"/>
          <w:sz w:val="32"/>
          <w:szCs w:val="32"/>
          <w:lang w:eastAsia="es-MX"/>
        </w:rPr>
      </w:pPr>
      <w:bookmarkStart w:id="0" w:name="_Hlk83468587"/>
      <w:r>
        <w:rPr>
          <w:rFonts w:ascii="Arial" w:eastAsia="Times New Roman" w:hAnsi="Arial" w:cs="Arial"/>
          <w:b/>
          <w:bCs/>
          <w:color w:val="C00000"/>
          <w:sz w:val="32"/>
          <w:szCs w:val="32"/>
          <w:lang w:eastAsia="es-MX"/>
        </w:rPr>
        <w:t>“10</w:t>
      </w:r>
      <w:r w:rsidR="00D0496D">
        <w:rPr>
          <w:rFonts w:ascii="Arial" w:eastAsia="Times New Roman" w:hAnsi="Arial" w:cs="Arial"/>
          <w:b/>
          <w:bCs/>
          <w:color w:val="C00000"/>
          <w:sz w:val="32"/>
          <w:szCs w:val="32"/>
          <w:lang w:eastAsia="es-MX"/>
        </w:rPr>
        <w:t xml:space="preserve"> </w:t>
      </w:r>
      <w:r w:rsidR="0072242F" w:rsidRPr="002532CD">
        <w:rPr>
          <w:rFonts w:ascii="Arial" w:eastAsia="Times New Roman" w:hAnsi="Arial" w:cs="Arial"/>
          <w:b/>
          <w:bCs/>
          <w:color w:val="C00000"/>
          <w:sz w:val="32"/>
          <w:szCs w:val="32"/>
          <w:lang w:eastAsia="es-MX"/>
        </w:rPr>
        <w:t>LEYENDAS DE PUEBLA</w:t>
      </w:r>
      <w:r>
        <w:rPr>
          <w:rFonts w:ascii="Arial" w:eastAsia="Times New Roman" w:hAnsi="Arial" w:cs="Arial"/>
          <w:b/>
          <w:bCs/>
          <w:color w:val="C00000"/>
          <w:sz w:val="32"/>
          <w:szCs w:val="32"/>
          <w:lang w:eastAsia="es-MX"/>
        </w:rPr>
        <w:t>”</w:t>
      </w:r>
    </w:p>
    <w:bookmarkEnd w:id="0"/>
    <w:p w14:paraId="4FB1EC03" w14:textId="46DCD8FC" w:rsidR="00AA04E5" w:rsidRPr="00D0496D" w:rsidRDefault="002532CD" w:rsidP="002532CD">
      <w:pPr>
        <w:shd w:val="clear" w:color="auto" w:fill="FFFFFF" w:themeFill="background1"/>
        <w:spacing w:after="0" w:line="240" w:lineRule="auto"/>
        <w:outlineLvl w:val="1"/>
        <w:rPr>
          <w:rFonts w:ascii="Arial" w:eastAsia="Times New Roman" w:hAnsi="Arial" w:cs="Arial"/>
          <w:b/>
          <w:bCs/>
          <w:color w:val="FF0000"/>
          <w:sz w:val="32"/>
          <w:szCs w:val="32"/>
          <w:lang w:eastAsia="es-MX"/>
        </w:rPr>
      </w:pPr>
      <w:r w:rsidRPr="00D0496D">
        <w:rPr>
          <w:rFonts w:ascii="Arial" w:eastAsia="Times New Roman" w:hAnsi="Arial" w:cs="Arial"/>
          <w:b/>
          <w:bCs/>
          <w:color w:val="BF8F00" w:themeColor="accent4" w:themeShade="BF"/>
          <w:sz w:val="32"/>
          <w:szCs w:val="32"/>
          <w:lang w:eastAsia="es-MX"/>
        </w:rPr>
        <w:t xml:space="preserve">1. </w:t>
      </w:r>
      <w:r w:rsidR="00AA04E5" w:rsidRPr="00D0496D">
        <w:rPr>
          <w:rFonts w:ascii="Arial" w:eastAsia="Times New Roman" w:hAnsi="Arial" w:cs="Arial"/>
          <w:b/>
          <w:bCs/>
          <w:color w:val="BF8F00" w:themeColor="accent4" w:themeShade="BF"/>
          <w:sz w:val="32"/>
          <w:szCs w:val="32"/>
          <w:lang w:eastAsia="es-MX"/>
        </w:rPr>
        <w:t>EL PUENTE DE LOS DUENDES</w:t>
      </w:r>
      <w:r w:rsidR="00456409">
        <w:rPr>
          <w:rFonts w:ascii="Arial" w:eastAsia="Times New Roman" w:hAnsi="Arial" w:cs="Arial"/>
          <w:b/>
          <w:bCs/>
          <w:color w:val="BF8F00" w:themeColor="accent4" w:themeShade="BF"/>
          <w:sz w:val="32"/>
          <w:szCs w:val="32"/>
          <w:lang w:eastAsia="es-MX"/>
        </w:rPr>
        <w:t xml:space="preserve"> (8 noviembre)</w:t>
      </w:r>
    </w:p>
    <w:p w14:paraId="77B7FDD6" w14:textId="4B69E8F4"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 xml:space="preserve">Se dice </w:t>
      </w:r>
      <w:r w:rsidR="00D0496D" w:rsidRPr="002532CD">
        <w:rPr>
          <w:rFonts w:ascii="Arial" w:hAnsi="Arial" w:cs="Arial"/>
          <w:color w:val="000000"/>
          <w:sz w:val="32"/>
          <w:szCs w:val="32"/>
        </w:rPr>
        <w:t>que,</w:t>
      </w:r>
      <w:r w:rsidRPr="002532CD">
        <w:rPr>
          <w:rFonts w:ascii="Arial" w:hAnsi="Arial" w:cs="Arial"/>
          <w:color w:val="000000"/>
          <w:sz w:val="32"/>
          <w:szCs w:val="32"/>
        </w:rPr>
        <w:t xml:space="preserve"> en un sitio cercano a la sierra, existe un puente dominado por hombrecillos. Se cree que estos duendes una vez que atraen a sus víctimas, jamás las dejarán salir con vida.</w:t>
      </w:r>
    </w:p>
    <w:p w14:paraId="6891F745"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En una noche invernal, un sujeto que había salido de una fiesta, comenzó a sentir mucho frío. Pensó en cubrirse con su abrigo, más en ese momento recordó que lo había dejado en la casa de su amigo.</w:t>
      </w:r>
    </w:p>
    <w:p w14:paraId="42C80E13"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Poco después halló unos leños y creyó conveniente hacer una fogata. Sin embargo, la madera se encontraba muy cerca del Puente de los duendes. El hombre se acercó al sitio con mucha prudencia y sólo agarró un par de ellos.</w:t>
      </w:r>
    </w:p>
    <w:p w14:paraId="0FD0B9FC"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Mientras iba caminando de regreso alcanzó a oír el cacareo de una gallina de gran tamaño. Instantes más tarde, el individuo empezó a perseguirla, pues además de estarse congelando, tenía muchísima hambre. </w:t>
      </w:r>
    </w:p>
    <w:p w14:paraId="557BAC2C"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A pesar de que la gallina caminaba a poca velocidad, el hombre fue incapaz de tomarla con sus manos hasta que se paró frente a uno de los extremos del puente. Muerto de terror, el hombre no pensó en dar marcha atrás, sino en cruzar el puente a toda velocidad. Cuando se hallaba justo a la mitad este, sintió que la estructura se venía abajo. De pronto, el animal emplumado se transformó en un duende que no le quitaba la vista de encima.</w:t>
      </w:r>
    </w:p>
    <w:p w14:paraId="0488F399"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En eso, el sujeto pudo salir de su aterrador trance y lanzó una plegaria al cielo. El hombrecillo al escuchar la oración, comenzó a emitir un chillido muy fuerte y se fue alejando poco a poco.</w:t>
      </w:r>
    </w:p>
    <w:p w14:paraId="14F5DF5E"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Posteriormente el hombre corrió lo más rápido que pudo hasta que perdió el conocimiento al chocar con un árbol de gran tamaño. Al recobrar el conocimiento, creyó que todo había sido una alucinación causada por los tragos que había bebido en la noche. No obstante, quedó horrorizado al notar que su traje estaba cubierto de plumas blancas bañadas en sangre.</w:t>
      </w:r>
    </w:p>
    <w:p w14:paraId="3786E820" w14:textId="65F60848" w:rsidR="00AA04E5" w:rsidRPr="00D0496D" w:rsidRDefault="00AA04E5" w:rsidP="00AA04E5">
      <w:pPr>
        <w:pStyle w:val="Ttulo2"/>
        <w:shd w:val="clear" w:color="auto" w:fill="FFFFFF" w:themeFill="background1"/>
        <w:spacing w:before="540" w:beforeAutospacing="0" w:after="240" w:afterAutospacing="0"/>
        <w:rPr>
          <w:rFonts w:ascii="Arial" w:hAnsi="Arial" w:cs="Arial"/>
          <w:color w:val="FF0000"/>
          <w:sz w:val="32"/>
          <w:szCs w:val="32"/>
        </w:rPr>
      </w:pPr>
      <w:r w:rsidRPr="00D0496D">
        <w:rPr>
          <w:rFonts w:ascii="Arial" w:hAnsi="Arial" w:cs="Arial"/>
          <w:color w:val="BF8F00" w:themeColor="accent4" w:themeShade="BF"/>
          <w:sz w:val="32"/>
          <w:szCs w:val="32"/>
        </w:rPr>
        <w:lastRenderedPageBreak/>
        <w:t>2. LOS JUSTICIEROS DE LOS SAPOS</w:t>
      </w:r>
      <w:r w:rsidR="007051E8" w:rsidRPr="00D0496D">
        <w:rPr>
          <w:rFonts w:ascii="Arial" w:hAnsi="Arial" w:cs="Arial"/>
          <w:color w:val="BF8F00" w:themeColor="accent4" w:themeShade="BF"/>
          <w:sz w:val="32"/>
          <w:szCs w:val="32"/>
        </w:rPr>
        <w:t xml:space="preserve"> </w:t>
      </w:r>
      <w:r w:rsidR="00456409">
        <w:rPr>
          <w:rFonts w:ascii="Arial" w:hAnsi="Arial" w:cs="Arial"/>
          <w:color w:val="BF8F00" w:themeColor="accent4" w:themeShade="BF"/>
          <w:sz w:val="32"/>
          <w:szCs w:val="32"/>
        </w:rPr>
        <w:t>(1</w:t>
      </w:r>
      <w:r w:rsidR="00BC5A94">
        <w:rPr>
          <w:rFonts w:ascii="Arial" w:hAnsi="Arial" w:cs="Arial"/>
          <w:color w:val="BF8F00" w:themeColor="accent4" w:themeShade="BF"/>
          <w:sz w:val="32"/>
          <w:szCs w:val="32"/>
        </w:rPr>
        <w:t xml:space="preserve">6 </w:t>
      </w:r>
      <w:r w:rsidR="00456409">
        <w:rPr>
          <w:rFonts w:ascii="Arial" w:hAnsi="Arial" w:cs="Arial"/>
          <w:color w:val="BF8F00" w:themeColor="accent4" w:themeShade="BF"/>
          <w:sz w:val="32"/>
          <w:szCs w:val="32"/>
        </w:rPr>
        <w:t>noviembre)</w:t>
      </w:r>
    </w:p>
    <w:p w14:paraId="4D83D855" w14:textId="77777777" w:rsidR="00AA04E5" w:rsidRPr="0072242F"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Mucha gente asegura que hay dos seres de ultratumba que deambulan la zona de Los Sapos para darle una lección a todos aquellos parranderos que abandonan a sus familias para darse una noche de copas y diversión.</w:t>
      </w:r>
    </w:p>
    <w:p w14:paraId="560F245F" w14:textId="77777777" w:rsidR="00AA04E5" w:rsidRPr="0072242F"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El primero es un pequeño cachorro negro que cautiva a las mujeres ebrias con su tierna apariencia, para después transformarse en una terrible bestia que lanza zarpazos y mordidas.</w:t>
      </w:r>
    </w:p>
    <w:p w14:paraId="1DF33525" w14:textId="77777777" w:rsidR="00AA04E5"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La segunda es una encantadora mujer que durante la noche atrae con su belleza a varios Don Juanes. Ellos intentan conquistarla y es justo cuando van a besarla cuando la hermosa mujer se convierte en un horrible esqueleto. Sus víctimas quedan petrificadas del susto e incluso se dice que varios han muerto de un ataque al corazón. Una verdadera lección para aquellos infieles y borrachos.</w:t>
      </w:r>
    </w:p>
    <w:p w14:paraId="164A7DBF" w14:textId="77777777" w:rsidR="0072242F" w:rsidRPr="0072242F" w:rsidRDefault="0072242F"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p>
    <w:p w14:paraId="42C6CFCB" w14:textId="22703CE5" w:rsidR="00AA04E5" w:rsidRPr="00456409" w:rsidRDefault="00AA04E5" w:rsidP="00AA04E5">
      <w:pPr>
        <w:pStyle w:val="Ttulo2"/>
        <w:shd w:val="clear" w:color="auto" w:fill="FFFFFF" w:themeFill="background1"/>
        <w:spacing w:before="0" w:beforeAutospacing="0" w:after="0" w:afterAutospacing="0"/>
        <w:jc w:val="both"/>
        <w:rPr>
          <w:rFonts w:ascii="Arial" w:hAnsi="Arial" w:cs="Arial"/>
          <w:color w:val="FF0000"/>
          <w:sz w:val="28"/>
          <w:szCs w:val="28"/>
        </w:rPr>
      </w:pPr>
      <w:r w:rsidRPr="00456409">
        <w:rPr>
          <w:rFonts w:ascii="Arial" w:hAnsi="Arial" w:cs="Arial"/>
          <w:color w:val="BF8F00" w:themeColor="accent4" w:themeShade="BF"/>
          <w:sz w:val="28"/>
          <w:szCs w:val="28"/>
        </w:rPr>
        <w:t xml:space="preserve">3. EL DIABLITO DE LA IGESIA DE SAN </w:t>
      </w:r>
      <w:r w:rsidR="00456409" w:rsidRPr="00456409">
        <w:rPr>
          <w:rFonts w:ascii="Arial" w:hAnsi="Arial" w:cs="Arial"/>
          <w:color w:val="BF8F00" w:themeColor="accent4" w:themeShade="BF"/>
          <w:sz w:val="28"/>
          <w:szCs w:val="28"/>
        </w:rPr>
        <w:t>MIGUELITO (22 nov</w:t>
      </w:r>
      <w:r w:rsidR="00456409">
        <w:rPr>
          <w:rFonts w:ascii="Arial" w:hAnsi="Arial" w:cs="Arial"/>
          <w:color w:val="BF8F00" w:themeColor="accent4" w:themeShade="BF"/>
          <w:sz w:val="28"/>
          <w:szCs w:val="28"/>
        </w:rPr>
        <w:t>iembre</w:t>
      </w:r>
      <w:r w:rsidR="00456409" w:rsidRPr="00456409">
        <w:rPr>
          <w:rFonts w:ascii="Arial" w:hAnsi="Arial" w:cs="Arial"/>
          <w:color w:val="BF8F00" w:themeColor="accent4" w:themeShade="BF"/>
          <w:sz w:val="28"/>
          <w:szCs w:val="28"/>
        </w:rPr>
        <w:t>)</w:t>
      </w:r>
      <w:r w:rsidR="00412B8A" w:rsidRPr="00456409">
        <w:rPr>
          <w:rFonts w:ascii="Arial" w:hAnsi="Arial" w:cs="Arial"/>
          <w:color w:val="BF8F00" w:themeColor="accent4" w:themeShade="BF"/>
          <w:sz w:val="28"/>
          <w:szCs w:val="28"/>
        </w:rPr>
        <w:t xml:space="preserve"> </w:t>
      </w:r>
    </w:p>
    <w:p w14:paraId="601E7C8E" w14:textId="77777777" w:rsidR="0072242F" w:rsidRPr="0072242F" w:rsidRDefault="0072242F" w:rsidP="00AA04E5">
      <w:pPr>
        <w:pStyle w:val="Ttulo2"/>
        <w:shd w:val="clear" w:color="auto" w:fill="FFFFFF" w:themeFill="background1"/>
        <w:spacing w:before="0" w:beforeAutospacing="0" w:after="0" w:afterAutospacing="0"/>
        <w:jc w:val="both"/>
        <w:rPr>
          <w:rFonts w:ascii="Arial" w:hAnsi="Arial" w:cs="Arial"/>
          <w:color w:val="281B13"/>
          <w:sz w:val="32"/>
          <w:szCs w:val="32"/>
        </w:rPr>
      </w:pPr>
    </w:p>
    <w:p w14:paraId="0C9D3D50" w14:textId="77777777" w:rsidR="00AA04E5" w:rsidRPr="0072242F" w:rsidRDefault="00AA04E5" w:rsidP="00AA04E5">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Este templo, considerado como la primera capilla de Cholula, tiene una curiosa leyenda sobre un “diablillo” que vive ahí. Dicen que un día apareció a las puertas de la iglesia una estatuilla de diablo tallada en madera. Cuando el sacerdote la encontró decidió amarrarla y después guardarla. Los vecinos aseguran que la estatuilla escapa con regularidad para hacer maldades a la gente. Por eso muchas tragedias que suceden en la ciudad (asesinatos, asaltos, etcétera) son achacadas a este diabólico ser que aparece desamarrado al día siguiente en algún lugar diferente de la iglesia. El padre de dicha iglesia asegura que hay quienes van a pedirle “favorcitos” al diablo, como: amor, dinero y venganzas.</w:t>
      </w:r>
    </w:p>
    <w:p w14:paraId="1F696147" w14:textId="77777777" w:rsidR="002532CD" w:rsidRDefault="002532CD" w:rsidP="00AA04E5">
      <w:pPr>
        <w:pStyle w:val="Ttulo2"/>
        <w:shd w:val="clear" w:color="auto" w:fill="FFFFFF" w:themeFill="background1"/>
        <w:spacing w:before="540" w:beforeAutospacing="0" w:after="240" w:afterAutospacing="0"/>
        <w:jc w:val="both"/>
        <w:rPr>
          <w:rFonts w:ascii="Arial" w:hAnsi="Arial" w:cs="Arial"/>
          <w:color w:val="BF8F00" w:themeColor="accent4" w:themeShade="BF"/>
          <w:sz w:val="32"/>
          <w:szCs w:val="32"/>
        </w:rPr>
      </w:pPr>
    </w:p>
    <w:p w14:paraId="28C5B1B8" w14:textId="2AA8B1D6" w:rsidR="00AA04E5" w:rsidRPr="00843525" w:rsidRDefault="00AA04E5" w:rsidP="00AA04E5">
      <w:pPr>
        <w:pStyle w:val="Ttulo2"/>
        <w:shd w:val="clear" w:color="auto" w:fill="FFFFFF" w:themeFill="background1"/>
        <w:spacing w:before="540" w:beforeAutospacing="0" w:after="240" w:afterAutospacing="0"/>
        <w:jc w:val="both"/>
        <w:rPr>
          <w:rFonts w:ascii="Arial" w:hAnsi="Arial" w:cs="Arial"/>
          <w:color w:val="FF0000"/>
          <w:sz w:val="32"/>
          <w:szCs w:val="32"/>
        </w:rPr>
      </w:pPr>
      <w:r w:rsidRPr="0072242F">
        <w:rPr>
          <w:rFonts w:ascii="Arial" w:hAnsi="Arial" w:cs="Arial"/>
          <w:color w:val="BF8F00" w:themeColor="accent4" w:themeShade="BF"/>
          <w:sz w:val="32"/>
          <w:szCs w:val="32"/>
        </w:rPr>
        <w:lastRenderedPageBreak/>
        <w:t>4. EL CALLEJÓN DEL MUERTO</w:t>
      </w:r>
      <w:r w:rsidR="00BC5A94">
        <w:rPr>
          <w:rFonts w:ascii="Arial" w:hAnsi="Arial" w:cs="Arial"/>
          <w:color w:val="BF8F00" w:themeColor="accent4" w:themeShade="BF"/>
          <w:sz w:val="32"/>
          <w:szCs w:val="32"/>
        </w:rPr>
        <w:t xml:space="preserve"> </w:t>
      </w:r>
      <w:r w:rsidR="00456409">
        <w:rPr>
          <w:rFonts w:ascii="Arial" w:hAnsi="Arial" w:cs="Arial"/>
          <w:color w:val="BF8F00" w:themeColor="accent4" w:themeShade="BF"/>
          <w:sz w:val="32"/>
          <w:szCs w:val="32"/>
        </w:rPr>
        <w:t>(29 noviembre)</w:t>
      </w:r>
    </w:p>
    <w:p w14:paraId="433F99EA" w14:textId="77777777" w:rsidR="00AA04E5" w:rsidRPr="0072242F"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En una noche lluviosa de 1785, Anastasio Priego, el propietario de una antigua hostería del barrio de Analco corría a toda velocidad por las calles de la ciudad en busca de Doña Simonita, una partera que podría atender a su mujer y recibir a su hijo.</w:t>
      </w:r>
    </w:p>
    <w:p w14:paraId="7A007714" w14:textId="77777777" w:rsidR="00AA04E5" w:rsidRPr="0072242F"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Justo en el callejón de Yllescas (en la 12 Sur, entre 3 y 5 Oriente) un asaltante trató de quitarle todas las pertenencias a Don Anastasio, quien en defensa propia mató al maleante y dejó el cuerpo a mitad del callejón. Vecinos del lugar aseguran que el espíritu del muerto se aparece ahí mismo, asustando a los transeúntes.</w:t>
      </w:r>
    </w:p>
    <w:p w14:paraId="7EE528A2" w14:textId="77777777" w:rsidR="0072242F" w:rsidRPr="0072242F"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Años después, en otra noche lluviosa del mismo día del año, el padre Panchito estaba por cerrar la iglesia de Analco cuando apareció un hombre desesperado por recibir confesión. El padre aceptó escucharle y quedó sorprendido al descubrir que estaba confesando al difunto del callejón, quien se arrepentía de todos los asaltos que había cometido. Una vez que recibió la absolución de sus pecados la figura del hombre se desvaneció ante los ojos del sacerdote.</w:t>
      </w:r>
    </w:p>
    <w:p w14:paraId="3854BE1F" w14:textId="77777777" w:rsidR="0072242F" w:rsidRPr="0072242F" w:rsidRDefault="0072242F" w:rsidP="00AA04E5">
      <w:pPr>
        <w:pStyle w:val="Ttulo2"/>
        <w:shd w:val="clear" w:color="auto" w:fill="FFFFFF" w:themeFill="background1"/>
        <w:spacing w:before="0" w:beforeAutospacing="0" w:after="0" w:afterAutospacing="0"/>
        <w:jc w:val="both"/>
        <w:rPr>
          <w:rFonts w:ascii="Arial" w:hAnsi="Arial" w:cs="Arial"/>
          <w:color w:val="281B13"/>
          <w:sz w:val="32"/>
          <w:szCs w:val="32"/>
        </w:rPr>
      </w:pPr>
    </w:p>
    <w:p w14:paraId="260E7B10" w14:textId="2057A1C3" w:rsidR="00AA04E5" w:rsidRPr="0072242F" w:rsidRDefault="00AA04E5"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r w:rsidRPr="0072242F">
        <w:rPr>
          <w:rFonts w:ascii="Arial" w:hAnsi="Arial" w:cs="Arial"/>
          <w:color w:val="BF8F00" w:themeColor="accent4" w:themeShade="BF"/>
          <w:sz w:val="32"/>
          <w:szCs w:val="32"/>
        </w:rPr>
        <w:t>5. LA CASA DEL QUE MATÓ AL ANIMAL</w:t>
      </w:r>
      <w:r w:rsidR="00EA479E">
        <w:rPr>
          <w:rFonts w:ascii="Arial" w:hAnsi="Arial" w:cs="Arial"/>
          <w:color w:val="BF8F00" w:themeColor="accent4" w:themeShade="BF"/>
          <w:sz w:val="32"/>
          <w:szCs w:val="32"/>
        </w:rPr>
        <w:t xml:space="preserve"> </w:t>
      </w:r>
    </w:p>
    <w:p w14:paraId="1493D973" w14:textId="77777777" w:rsidR="0072242F" w:rsidRPr="0072242F" w:rsidRDefault="0072242F" w:rsidP="00AA04E5">
      <w:pPr>
        <w:pStyle w:val="Ttulo2"/>
        <w:shd w:val="clear" w:color="auto" w:fill="FFFFFF" w:themeFill="background1"/>
        <w:spacing w:before="0" w:beforeAutospacing="0" w:after="0" w:afterAutospacing="0"/>
        <w:jc w:val="both"/>
        <w:rPr>
          <w:rFonts w:ascii="Arial" w:hAnsi="Arial" w:cs="Arial"/>
          <w:color w:val="281B13"/>
          <w:sz w:val="32"/>
          <w:szCs w:val="32"/>
        </w:rPr>
      </w:pPr>
    </w:p>
    <w:p w14:paraId="0709D2F1" w14:textId="48656671" w:rsidR="00AA04E5" w:rsidRPr="0072242F" w:rsidRDefault="00AA04E5" w:rsidP="00AA04E5">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 xml:space="preserve">La próxima vez que pases por la casa No. 201 sobre la Avenida 3 Oriente, detente a observar su maravillosa arquitectura sabiendo que era la casa del Virrey de España Pedro de Carvajal; un hombre viudo que cuidaba de sus 2 hijos. Cuenta la leyenda </w:t>
      </w:r>
      <w:r w:rsidR="00EA479E" w:rsidRPr="0072242F">
        <w:rPr>
          <w:rFonts w:ascii="Arial" w:hAnsi="Arial" w:cs="Arial"/>
          <w:color w:val="281B13"/>
          <w:sz w:val="32"/>
          <w:szCs w:val="32"/>
        </w:rPr>
        <w:t>que,</w:t>
      </w:r>
      <w:r w:rsidRPr="0072242F">
        <w:rPr>
          <w:rFonts w:ascii="Arial" w:hAnsi="Arial" w:cs="Arial"/>
          <w:color w:val="281B13"/>
          <w:sz w:val="32"/>
          <w:szCs w:val="32"/>
        </w:rPr>
        <w:t xml:space="preserve"> durante una fiesta en aquella casa, se apareció una terrible bestia que se comió a su hijo menor. Después el Virrey ofreció una gran recompensa para quien atrapase a dicho monstruo.</w:t>
      </w:r>
    </w:p>
    <w:p w14:paraId="1EEE29F1" w14:textId="77777777" w:rsidR="0072242F" w:rsidRPr="0072242F" w:rsidRDefault="00AA04E5" w:rsidP="0072242F">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 xml:space="preserve">Una noche apareció un humilde joven montando a caballo con la cabeza de aquella bestia que se había comido al hijo del Virrey. El joven era nada más y nada menos que un antiguo </w:t>
      </w:r>
      <w:r w:rsidRPr="0072242F">
        <w:rPr>
          <w:rFonts w:ascii="Arial" w:hAnsi="Arial" w:cs="Arial"/>
          <w:color w:val="281B13"/>
          <w:sz w:val="32"/>
          <w:szCs w:val="32"/>
        </w:rPr>
        <w:lastRenderedPageBreak/>
        <w:t>enamorado de Teodora, hija del Virrey. Años atrás, los enamorados habían cortado toda relación pues sabían que el padre de Teodora jamás consentiría su amor debido a su condición económica. En lugar de riquezas el humilde joven solicitó la mano de Teodora, que fue concedida junto con una gran dote.</w:t>
      </w:r>
    </w:p>
    <w:p w14:paraId="31CBB37B" w14:textId="77777777" w:rsidR="0072242F" w:rsidRPr="0072242F" w:rsidRDefault="0072242F" w:rsidP="0072242F">
      <w:pPr>
        <w:pStyle w:val="NormalWeb"/>
        <w:shd w:val="clear" w:color="auto" w:fill="FFFFFF" w:themeFill="background1"/>
        <w:spacing w:before="0" w:beforeAutospacing="0" w:after="0" w:afterAutospacing="0"/>
        <w:jc w:val="both"/>
        <w:rPr>
          <w:rFonts w:ascii="Arial" w:hAnsi="Arial" w:cs="Arial"/>
          <w:b/>
          <w:color w:val="281B13"/>
          <w:sz w:val="32"/>
          <w:szCs w:val="32"/>
        </w:rPr>
      </w:pPr>
    </w:p>
    <w:p w14:paraId="6EB1409C" w14:textId="1F695E4C" w:rsidR="0072242F" w:rsidRPr="0072242F" w:rsidRDefault="0072242F" w:rsidP="0072242F">
      <w:pPr>
        <w:pStyle w:val="Ttulo2"/>
        <w:shd w:val="clear" w:color="auto" w:fill="FFFFFF"/>
        <w:spacing w:before="199" w:beforeAutospacing="0" w:after="199" w:afterAutospacing="0"/>
        <w:rPr>
          <w:rFonts w:ascii="Arial" w:hAnsi="Arial" w:cs="Arial"/>
          <w:color w:val="BF8F00" w:themeColor="accent4" w:themeShade="BF"/>
          <w:sz w:val="32"/>
          <w:szCs w:val="32"/>
        </w:rPr>
      </w:pPr>
      <w:r w:rsidRPr="0072242F">
        <w:rPr>
          <w:rFonts w:ascii="Arial" w:hAnsi="Arial" w:cs="Arial"/>
          <w:color w:val="BF8F00" w:themeColor="accent4" w:themeShade="BF"/>
          <w:sz w:val="32"/>
          <w:szCs w:val="32"/>
        </w:rPr>
        <w:t xml:space="preserve">5. LEYENDA DE LA CHINA </w:t>
      </w:r>
      <w:r w:rsidR="00EA479E" w:rsidRPr="0072242F">
        <w:rPr>
          <w:rFonts w:ascii="Arial" w:hAnsi="Arial" w:cs="Arial"/>
          <w:color w:val="BF8F00" w:themeColor="accent4" w:themeShade="BF"/>
          <w:sz w:val="32"/>
          <w:szCs w:val="32"/>
        </w:rPr>
        <w:t>POBLANA</w:t>
      </w:r>
    </w:p>
    <w:p w14:paraId="21089317" w14:textId="77777777" w:rsidR="0072242F" w:rsidRPr="0072242F" w:rsidRDefault="003B6507" w:rsidP="0072242F">
      <w:pPr>
        <w:pStyle w:val="NormalWeb"/>
        <w:shd w:val="clear" w:color="auto" w:fill="FFFFFF"/>
        <w:spacing w:before="0" w:beforeAutospacing="0" w:after="0" w:afterAutospacing="0"/>
        <w:jc w:val="both"/>
        <w:rPr>
          <w:rFonts w:ascii="Arial" w:hAnsi="Arial" w:cs="Arial"/>
          <w:color w:val="000000"/>
          <w:sz w:val="32"/>
          <w:szCs w:val="32"/>
        </w:rPr>
      </w:pPr>
      <w:r>
        <w:rPr>
          <w:rFonts w:ascii="Arial" w:hAnsi="Arial" w:cs="Arial"/>
          <w:color w:val="000000"/>
          <w:sz w:val="32"/>
          <w:szCs w:val="32"/>
        </w:rPr>
        <w:t xml:space="preserve">La leyenda señala que </w:t>
      </w:r>
      <w:r w:rsidR="0072242F" w:rsidRPr="0072242F">
        <w:rPr>
          <w:rFonts w:ascii="Arial" w:hAnsi="Arial" w:cs="Arial"/>
          <w:color w:val="000000"/>
          <w:sz w:val="32"/>
          <w:szCs w:val="32"/>
        </w:rPr>
        <w:t>don Diego Carrillo de Mendoza y Pimentel, quien ostentó el cargo de virrey en la Nueva España entre 1621 y 1624, mandó traer a una joven procedente del continente asiático, para convertirla en su dama de compañía. </w:t>
      </w:r>
    </w:p>
    <w:p w14:paraId="60FF9AEB" w14:textId="77777777" w:rsidR="0072242F" w:rsidRPr="0072242F" w:rsidRDefault="0072242F" w:rsidP="0072242F">
      <w:pPr>
        <w:pStyle w:val="NormalWeb"/>
        <w:shd w:val="clear" w:color="auto" w:fill="FFFFFF"/>
        <w:spacing w:before="0" w:beforeAutospacing="0" w:after="0" w:afterAutospacing="0"/>
        <w:jc w:val="both"/>
        <w:rPr>
          <w:rFonts w:ascii="Arial" w:hAnsi="Arial" w:cs="Arial"/>
          <w:color w:val="000000"/>
          <w:sz w:val="32"/>
          <w:szCs w:val="32"/>
        </w:rPr>
      </w:pPr>
      <w:r w:rsidRPr="0072242F">
        <w:rPr>
          <w:rFonts w:ascii="Arial" w:hAnsi="Arial" w:cs="Arial"/>
          <w:color w:val="000000"/>
          <w:sz w:val="32"/>
          <w:szCs w:val="32"/>
        </w:rPr>
        <w:t>Durante el viaje que la jovencita hizo desde China hasta el continente americano, fue raptada por unos bucaneros, quienes trataron de venderla. Por suerte, la chica escapó y logró llegar al territorio que hoy se conoce como República Mexicana (concretamente al puerto de Acapulco). </w:t>
      </w:r>
    </w:p>
    <w:p w14:paraId="48E700BD" w14:textId="77777777" w:rsidR="0072242F" w:rsidRPr="0072242F" w:rsidRDefault="0072242F" w:rsidP="0072242F">
      <w:pPr>
        <w:pStyle w:val="NormalWeb"/>
        <w:shd w:val="clear" w:color="auto" w:fill="FFFFFF"/>
        <w:spacing w:before="0" w:beforeAutospacing="0" w:after="0" w:afterAutospacing="0"/>
        <w:jc w:val="both"/>
        <w:rPr>
          <w:rFonts w:ascii="Arial" w:hAnsi="Arial" w:cs="Arial"/>
          <w:color w:val="000000"/>
          <w:sz w:val="32"/>
          <w:szCs w:val="32"/>
        </w:rPr>
      </w:pPr>
      <w:r w:rsidRPr="0072242F">
        <w:rPr>
          <w:rFonts w:ascii="Arial" w:hAnsi="Arial" w:cs="Arial"/>
          <w:color w:val="000000"/>
          <w:sz w:val="32"/>
          <w:szCs w:val="32"/>
        </w:rPr>
        <w:t>Ahí, uno de los comerciantes se la vendió a Don Miguel de Sosa, quien prontamente la hizo su esclava. La muchacha quien ahora se le conocía como Catalina de San Juan, vivió poco tiempo al lado de su nuevo amo, ya que este falleció repentinamente.</w:t>
      </w:r>
    </w:p>
    <w:p w14:paraId="6114248E" w14:textId="77777777" w:rsidR="0072242F" w:rsidRPr="0072242F" w:rsidRDefault="0072242F" w:rsidP="0072242F">
      <w:pPr>
        <w:pStyle w:val="NormalWeb"/>
        <w:shd w:val="clear" w:color="auto" w:fill="FFFFFF"/>
        <w:spacing w:before="0" w:beforeAutospacing="0" w:after="0" w:afterAutospacing="0"/>
        <w:jc w:val="both"/>
        <w:rPr>
          <w:rFonts w:ascii="Arial" w:hAnsi="Arial" w:cs="Arial"/>
          <w:color w:val="000000"/>
          <w:sz w:val="32"/>
          <w:szCs w:val="32"/>
        </w:rPr>
      </w:pPr>
      <w:r w:rsidRPr="0072242F">
        <w:rPr>
          <w:rFonts w:ascii="Arial" w:hAnsi="Arial" w:cs="Arial"/>
          <w:color w:val="000000"/>
          <w:sz w:val="32"/>
          <w:szCs w:val="32"/>
        </w:rPr>
        <w:t>A pesar de ello, dejó estipulado en su testamento que a su muerte se le diera la libertad. Así se hizo y Catalina fue a vivir a un convento hasta el día en que murió. Actualmente, se le conoce al Templo de la Compañía como el sitio exacto en donde descansan los restos de la China Poblana. Se dice que luego de su muerte, varias mujeres comenzaron a imitar su estilo de vestir, pues era algo totalmente sui generis.</w:t>
      </w:r>
    </w:p>
    <w:p w14:paraId="5CCB49E1" w14:textId="77777777" w:rsidR="0072242F" w:rsidRDefault="0072242F" w:rsidP="00AA04E5">
      <w:pPr>
        <w:pStyle w:val="Ttulo2"/>
        <w:shd w:val="clear" w:color="auto" w:fill="FFFFFF" w:themeFill="background1"/>
        <w:spacing w:before="0" w:beforeAutospacing="0" w:after="0" w:afterAutospacing="0"/>
        <w:jc w:val="both"/>
        <w:rPr>
          <w:rFonts w:ascii="Arial" w:hAnsi="Arial" w:cs="Arial"/>
          <w:color w:val="281B13"/>
          <w:sz w:val="32"/>
          <w:szCs w:val="32"/>
        </w:rPr>
      </w:pPr>
    </w:p>
    <w:p w14:paraId="7DDE24F6" w14:textId="77777777" w:rsidR="0072242F" w:rsidRDefault="0072242F" w:rsidP="00AA04E5">
      <w:pPr>
        <w:pStyle w:val="Ttulo2"/>
        <w:shd w:val="clear" w:color="auto" w:fill="FFFFFF" w:themeFill="background1"/>
        <w:spacing w:before="0" w:beforeAutospacing="0" w:after="0" w:afterAutospacing="0"/>
        <w:jc w:val="both"/>
        <w:rPr>
          <w:rFonts w:ascii="Arial" w:hAnsi="Arial" w:cs="Arial"/>
          <w:color w:val="281B13"/>
          <w:sz w:val="32"/>
          <w:szCs w:val="32"/>
        </w:rPr>
      </w:pPr>
    </w:p>
    <w:p w14:paraId="4E3CE49B" w14:textId="77777777" w:rsidR="002532CD" w:rsidRDefault="002532CD"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111AF63D" w14:textId="77777777" w:rsidR="002532CD" w:rsidRDefault="002532CD"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5265332A" w14:textId="77777777" w:rsidR="002532CD" w:rsidRDefault="002532CD"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0F68A428" w14:textId="0135EF25" w:rsidR="002532CD" w:rsidRPr="00426AA5" w:rsidRDefault="002532CD" w:rsidP="002532CD">
      <w:pPr>
        <w:pStyle w:val="Ttulo2"/>
        <w:shd w:val="clear" w:color="auto" w:fill="FFFFFF"/>
        <w:spacing w:before="199" w:beforeAutospacing="0" w:after="199" w:afterAutospacing="0"/>
        <w:rPr>
          <w:rFonts w:ascii="Arial" w:hAnsi="Arial" w:cs="Arial"/>
          <w:color w:val="FF0000"/>
          <w:sz w:val="32"/>
          <w:szCs w:val="32"/>
        </w:rPr>
      </w:pPr>
      <w:r w:rsidRPr="003E38C0">
        <w:rPr>
          <w:rFonts w:ascii="Arial" w:hAnsi="Arial" w:cs="Arial"/>
          <w:color w:val="BF8F00" w:themeColor="accent4" w:themeShade="BF"/>
          <w:sz w:val="32"/>
          <w:szCs w:val="32"/>
        </w:rPr>
        <w:lastRenderedPageBreak/>
        <w:t>7. LEYENDA DE ALJOJUCA</w:t>
      </w:r>
      <w:r w:rsidR="00EA479E">
        <w:rPr>
          <w:rFonts w:ascii="Arial" w:hAnsi="Arial" w:cs="Arial"/>
          <w:color w:val="BF8F00" w:themeColor="accent4" w:themeShade="BF"/>
          <w:sz w:val="32"/>
          <w:szCs w:val="32"/>
        </w:rPr>
        <w:t xml:space="preserve"> </w:t>
      </w:r>
    </w:p>
    <w:p w14:paraId="3C6E5A77" w14:textId="70156E6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Sobre la </w:t>
      </w:r>
      <w:hyperlink r:id="rId5" w:tgtFrame="_blank" w:history="1">
        <w:r w:rsidRPr="002532CD">
          <w:rPr>
            <w:rStyle w:val="Hipervnculo"/>
            <w:rFonts w:ascii="Arial" w:eastAsiaTheme="majorEastAsia" w:hAnsi="Arial" w:cs="Arial"/>
            <w:color w:val="auto"/>
            <w:sz w:val="32"/>
            <w:szCs w:val="32"/>
            <w:u w:val="none"/>
          </w:rPr>
          <w:t>Laguna de Aljojuca</w:t>
        </w:r>
      </w:hyperlink>
      <w:r w:rsidRPr="002532CD">
        <w:rPr>
          <w:rFonts w:ascii="Arial" w:hAnsi="Arial" w:cs="Arial"/>
          <w:color w:val="000000"/>
          <w:sz w:val="32"/>
          <w:szCs w:val="32"/>
        </w:rPr>
        <w:t xml:space="preserve"> hay varias leyendas, la más conocida es la de una niña pastora que llevaba a sus borregos a pastar cerca de una barranca. En una ocasión, uno de los borregos se perdió; la </w:t>
      </w:r>
      <w:r w:rsidRPr="003E38C0">
        <w:rPr>
          <w:rFonts w:ascii="Arial" w:hAnsi="Arial" w:cs="Arial"/>
          <w:color w:val="000000"/>
          <w:sz w:val="32"/>
          <w:szCs w:val="32"/>
        </w:rPr>
        <w:t>pastorcita</w:t>
      </w:r>
      <w:r w:rsidRPr="002532CD">
        <w:rPr>
          <w:rFonts w:ascii="Arial" w:hAnsi="Arial" w:cs="Arial"/>
          <w:color w:val="000000"/>
          <w:sz w:val="32"/>
          <w:szCs w:val="32"/>
        </w:rPr>
        <w:t xml:space="preserve"> lo </w:t>
      </w:r>
      <w:r w:rsidR="00426AA5" w:rsidRPr="002532CD">
        <w:rPr>
          <w:rFonts w:ascii="Arial" w:hAnsi="Arial" w:cs="Arial"/>
          <w:color w:val="000000"/>
          <w:sz w:val="32"/>
          <w:szCs w:val="32"/>
        </w:rPr>
        <w:t>buscó,</w:t>
      </w:r>
      <w:r w:rsidRPr="002532CD">
        <w:rPr>
          <w:rFonts w:ascii="Arial" w:hAnsi="Arial" w:cs="Arial"/>
          <w:color w:val="000000"/>
          <w:sz w:val="32"/>
          <w:szCs w:val="32"/>
        </w:rPr>
        <w:t xml:space="preserve"> pero no tuvo éxito.</w:t>
      </w:r>
    </w:p>
    <w:p w14:paraId="70914917"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Por la noche, el borrego regresó, pero tenía todo su hocico mojado. A la niña le llamó la atención esto, pues no había pozos ni cuerpos de agua cerca.</w:t>
      </w:r>
    </w:p>
    <w:p w14:paraId="10ADEA99"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El borrego volvió a desaparecer al día siguiente, y nuevamente regresó por la noche. Y otra vez, el animalito tenía su hocico mojado.</w:t>
      </w:r>
    </w:p>
    <w:p w14:paraId="7B0DB124"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Ante esto, la pastorcita decidió ponerle un cascabel al borrego para poder seguirlo. Así lo hizo, al día siguiente, cuando el borrego comenzó a alejarse, la pastorcita lo siguió gracias al ruido del cascabel.</w:t>
      </w:r>
    </w:p>
    <w:p w14:paraId="5751AFCF"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El borrego bajó a la barranca y comenzó a beber agua de un charco que estaba en el centro de ésta. A la niña le sorprendió la existencia del charco, pues no era época de lluvias. Así que intrigada por la presencia del agua, comenzó a escarbar y escarbar.</w:t>
      </w:r>
    </w:p>
    <w:p w14:paraId="73D26A3E"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Cuando la pastorcita tocó el charco, el agua comenzó a subir su nivel, hasta inundar completamente la barranca.</w:t>
      </w:r>
    </w:p>
    <w:p w14:paraId="6A42C8C1"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La leyenda cuenta que la niña pastora se ahogó y posteriormente se transformó en una sirena, gracias al agua encantada de la laguna.</w:t>
      </w:r>
    </w:p>
    <w:p w14:paraId="1F1C7440"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La Laguna de Aljojuca se ubica a hora y media de la ciudad de Puebla </w:t>
      </w:r>
    </w:p>
    <w:p w14:paraId="21A47074" w14:textId="77777777" w:rsidR="00AA04E5" w:rsidRPr="002532CD" w:rsidRDefault="00AA04E5" w:rsidP="002532CD">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3C7AC445" w14:textId="77777777" w:rsidR="0072242F" w:rsidRPr="002532CD" w:rsidRDefault="0072242F" w:rsidP="002532CD">
      <w:pPr>
        <w:pStyle w:val="Ttulo2"/>
        <w:shd w:val="clear" w:color="auto" w:fill="FFFFFF" w:themeFill="background1"/>
        <w:spacing w:before="0" w:beforeAutospacing="0" w:after="0" w:afterAutospacing="0"/>
        <w:jc w:val="both"/>
        <w:rPr>
          <w:rFonts w:ascii="Arial" w:hAnsi="Arial" w:cs="Arial"/>
          <w:color w:val="281B13"/>
          <w:sz w:val="32"/>
          <w:szCs w:val="32"/>
        </w:rPr>
      </w:pPr>
    </w:p>
    <w:p w14:paraId="4CC85266" w14:textId="77777777" w:rsidR="0072242F" w:rsidRPr="002532CD" w:rsidRDefault="0072242F" w:rsidP="002532CD">
      <w:pPr>
        <w:pStyle w:val="Ttulo2"/>
        <w:shd w:val="clear" w:color="auto" w:fill="FFFFFF" w:themeFill="background1"/>
        <w:spacing w:before="0" w:beforeAutospacing="0" w:after="0" w:afterAutospacing="0"/>
        <w:jc w:val="both"/>
        <w:rPr>
          <w:rFonts w:ascii="Arial" w:hAnsi="Arial" w:cs="Arial"/>
          <w:b w:val="0"/>
          <w:bCs w:val="0"/>
          <w:color w:val="281B13"/>
          <w:sz w:val="32"/>
          <w:szCs w:val="32"/>
        </w:rPr>
      </w:pPr>
    </w:p>
    <w:p w14:paraId="3C0DE9E6" w14:textId="77777777" w:rsidR="0072242F" w:rsidRDefault="0072242F"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7CD2E408" w14:textId="77777777" w:rsidR="003E38C0" w:rsidRDefault="003E38C0"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4183120C" w14:textId="77777777" w:rsidR="003E38C0" w:rsidRDefault="003E38C0"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5C583C09" w14:textId="77777777" w:rsidR="003E38C0" w:rsidRDefault="003E38C0"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400411C4" w14:textId="19CD6D84" w:rsidR="00AA04E5" w:rsidRPr="00426AA5" w:rsidRDefault="00AA04E5" w:rsidP="00AA04E5">
      <w:pPr>
        <w:pStyle w:val="Ttulo2"/>
        <w:shd w:val="clear" w:color="auto" w:fill="FFFFFF" w:themeFill="background1"/>
        <w:spacing w:before="0" w:beforeAutospacing="0" w:after="0" w:afterAutospacing="0"/>
        <w:jc w:val="both"/>
        <w:rPr>
          <w:rFonts w:ascii="Arial" w:hAnsi="Arial" w:cs="Arial"/>
          <w:color w:val="FF0000"/>
          <w:sz w:val="32"/>
          <w:szCs w:val="32"/>
        </w:rPr>
      </w:pPr>
      <w:r w:rsidRPr="0072242F">
        <w:rPr>
          <w:rFonts w:ascii="Arial" w:hAnsi="Arial" w:cs="Arial"/>
          <w:color w:val="BF8F00" w:themeColor="accent4" w:themeShade="BF"/>
          <w:sz w:val="32"/>
          <w:szCs w:val="32"/>
        </w:rPr>
        <w:lastRenderedPageBreak/>
        <w:t>8. LA FUENTE DE LOS MUÑECOS</w:t>
      </w:r>
    </w:p>
    <w:p w14:paraId="772A66A3" w14:textId="77777777" w:rsidR="0072242F" w:rsidRPr="0072242F" w:rsidRDefault="0072242F" w:rsidP="00AA04E5">
      <w:pPr>
        <w:pStyle w:val="Ttulo2"/>
        <w:shd w:val="clear" w:color="auto" w:fill="FFFFFF" w:themeFill="background1"/>
        <w:spacing w:before="0" w:beforeAutospacing="0" w:after="0" w:afterAutospacing="0"/>
        <w:jc w:val="both"/>
        <w:rPr>
          <w:rFonts w:ascii="Arial" w:hAnsi="Arial" w:cs="Arial"/>
          <w:color w:val="281B13"/>
          <w:sz w:val="32"/>
          <w:szCs w:val="32"/>
        </w:rPr>
      </w:pPr>
    </w:p>
    <w:p w14:paraId="30B084A2" w14:textId="77777777" w:rsidR="00AA04E5" w:rsidRPr="0072242F" w:rsidRDefault="00AA04E5" w:rsidP="00AA04E5">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Ubicada en la 18 Norte (entre la 24 y la 22 Oriente), esta fuente tiene como atractivo principal una estatua de un niño y una niña: él sujeta un paraguas y ella unos libros escolares. Se cuenta que se construyó después de la desaparición de los hijos de dos importantes capataces del actual barrio de Xonaca, allá por la década de los años treinta.</w:t>
      </w:r>
    </w:p>
    <w:p w14:paraId="7EDD19C8" w14:textId="77777777" w:rsidR="00AA04E5" w:rsidRPr="0072242F" w:rsidRDefault="00AA04E5" w:rsidP="00AA04E5">
      <w:pPr>
        <w:pStyle w:val="NormalWeb"/>
        <w:shd w:val="clear" w:color="auto" w:fill="FFFFFF" w:themeFill="background1"/>
        <w:spacing w:before="0" w:beforeAutospacing="0" w:after="0" w:afterAutospacing="0"/>
        <w:jc w:val="both"/>
        <w:rPr>
          <w:rFonts w:ascii="Arial" w:hAnsi="Arial" w:cs="Arial"/>
          <w:color w:val="281B13"/>
          <w:sz w:val="32"/>
          <w:szCs w:val="32"/>
        </w:rPr>
      </w:pPr>
      <w:r w:rsidRPr="0072242F">
        <w:rPr>
          <w:rFonts w:ascii="Arial" w:hAnsi="Arial" w:cs="Arial"/>
          <w:color w:val="281B13"/>
          <w:sz w:val="32"/>
          <w:szCs w:val="32"/>
        </w:rPr>
        <w:t>Los niños eran conocidos como “los muñecos”, ya que sus padres ponían un verdadero esmero en vestirlos de forma impecable a pesar de que todos los días, al regresar de la escuela, los niños llegaban con las rodillas raspadas y los zapatos sucios de tanto jugar. Su desaparición fue misteriosa y jamás se encontró rastro alguno de ellos. La leyenda dice que por las noches las estatuas desaparecen, se les escucha cantar o reír por las calles; y que antes de que el sol salga los dos niños estatuas regresan a su lugar. Algunos vecinos aseguran ver los zapatos sucios y las rodillas raspadas de las estatuas. ¿Te atreves a ir a jugar con ellos?</w:t>
      </w:r>
    </w:p>
    <w:p w14:paraId="0333132F" w14:textId="77777777" w:rsidR="0072242F" w:rsidRDefault="0072242F" w:rsidP="00AA04E5">
      <w:pPr>
        <w:pStyle w:val="Ttulo2"/>
        <w:shd w:val="clear" w:color="auto" w:fill="FFFFFF" w:themeFill="background1"/>
        <w:spacing w:before="0" w:beforeAutospacing="0" w:after="0" w:afterAutospacing="0"/>
        <w:jc w:val="both"/>
        <w:rPr>
          <w:rFonts w:ascii="Arial" w:hAnsi="Arial" w:cs="Arial"/>
          <w:b w:val="0"/>
          <w:bCs w:val="0"/>
          <w:color w:val="281B13"/>
          <w:sz w:val="32"/>
          <w:szCs w:val="32"/>
        </w:rPr>
      </w:pPr>
    </w:p>
    <w:p w14:paraId="5973998F" w14:textId="77777777" w:rsidR="0072242F" w:rsidRDefault="0072242F" w:rsidP="00AA04E5">
      <w:pPr>
        <w:pStyle w:val="Ttulo2"/>
        <w:shd w:val="clear" w:color="auto" w:fill="FFFFFF" w:themeFill="background1"/>
        <w:spacing w:before="0" w:beforeAutospacing="0" w:after="0" w:afterAutospacing="0"/>
        <w:jc w:val="both"/>
        <w:rPr>
          <w:rFonts w:ascii="Arial" w:hAnsi="Arial" w:cs="Arial"/>
          <w:color w:val="BF8F00" w:themeColor="accent4" w:themeShade="BF"/>
          <w:sz w:val="32"/>
          <w:szCs w:val="32"/>
        </w:rPr>
      </w:pPr>
    </w:p>
    <w:p w14:paraId="42D6F897" w14:textId="5F78848C" w:rsidR="002532CD" w:rsidRPr="002532CD" w:rsidRDefault="002532CD" w:rsidP="002532CD">
      <w:pPr>
        <w:pStyle w:val="Ttulo2"/>
        <w:shd w:val="clear" w:color="auto" w:fill="FFFFFF"/>
        <w:spacing w:before="199" w:beforeAutospacing="0" w:after="199" w:afterAutospacing="0"/>
        <w:jc w:val="both"/>
        <w:rPr>
          <w:rFonts w:ascii="Arial" w:hAnsi="Arial" w:cs="Arial"/>
          <w:color w:val="BF8F00" w:themeColor="accent4" w:themeShade="BF"/>
          <w:sz w:val="32"/>
          <w:szCs w:val="32"/>
        </w:rPr>
      </w:pPr>
      <w:r w:rsidRPr="002532CD">
        <w:rPr>
          <w:rFonts w:ascii="Arial" w:hAnsi="Arial" w:cs="Arial"/>
          <w:color w:val="BF8F00" w:themeColor="accent4" w:themeShade="BF"/>
          <w:sz w:val="32"/>
          <w:szCs w:val="32"/>
        </w:rPr>
        <w:t xml:space="preserve">10. LEYENDA DEL POPOCATÉPETL Y EL </w:t>
      </w:r>
      <w:r w:rsidR="001B1E7F" w:rsidRPr="002532CD">
        <w:rPr>
          <w:rFonts w:ascii="Arial" w:hAnsi="Arial" w:cs="Arial"/>
          <w:color w:val="BF8F00" w:themeColor="accent4" w:themeShade="BF"/>
          <w:sz w:val="32"/>
          <w:szCs w:val="32"/>
        </w:rPr>
        <w:t>IZTACCÍHUATL</w:t>
      </w:r>
    </w:p>
    <w:p w14:paraId="4C0B8A14"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La leyenda señala que la princesa Mixtli, era pretendida por Axooxco, un hombre cruel y sanguinario, sin embargo, ella estaba enamorada de un guerrero llamado Popoca, quien también la amaba.</w:t>
      </w:r>
    </w:p>
    <w:p w14:paraId="71BCF735"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Popoca salió a combatir para conquistar el título de Caballero Águila y poder disputar la mano de Mixtli a Axooxco. Mixtli le dijo que esperaría por él. </w:t>
      </w:r>
    </w:p>
    <w:p w14:paraId="79649334"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Una de las versiones de la leyenda, señala que Mixtli fue cruelmente engañada y le dijeron que Popoca había muerto, y otra dice que tuvo una visión de que Popoca había muerto en combate.</w:t>
      </w:r>
    </w:p>
    <w:p w14:paraId="227021E9"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Al enterarse de la triste noticia, Mixtli se dejó morir de tristeza.</w:t>
      </w:r>
    </w:p>
    <w:p w14:paraId="42D1B066" w14:textId="5FB473A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lastRenderedPageBreak/>
        <w:t xml:space="preserve">Al regresar triunfante Popoca encontró muerta a su amada, por lo que tomó el cuerpo de la princesa y le mandó hacer una gran tumba sobre un enorme cúmulo ante el Sol, amontonando </w:t>
      </w:r>
      <w:r w:rsidR="00F27264" w:rsidRPr="002532CD">
        <w:rPr>
          <w:rFonts w:ascii="Arial" w:hAnsi="Arial" w:cs="Arial"/>
          <w:color w:val="000000"/>
          <w:sz w:val="32"/>
          <w:szCs w:val="32"/>
        </w:rPr>
        <w:t>10 cerros</w:t>
      </w:r>
      <w:r w:rsidRPr="002532CD">
        <w:rPr>
          <w:rFonts w:ascii="Arial" w:hAnsi="Arial" w:cs="Arial"/>
          <w:color w:val="000000"/>
          <w:sz w:val="32"/>
          <w:szCs w:val="32"/>
        </w:rPr>
        <w:t>, y colocó sobre ellos el cuerpo recostado de Mixtli.</w:t>
      </w:r>
    </w:p>
    <w:p w14:paraId="01692136" w14:textId="77777777" w:rsidR="002532CD" w:rsidRPr="002532CD" w:rsidRDefault="002532CD" w:rsidP="002532CD">
      <w:pPr>
        <w:pStyle w:val="NormalWeb"/>
        <w:shd w:val="clear" w:color="auto" w:fill="FFFFFF"/>
        <w:spacing w:before="0" w:beforeAutospacing="0" w:after="0" w:afterAutospacing="0"/>
        <w:jc w:val="both"/>
        <w:rPr>
          <w:rFonts w:ascii="Arial" w:hAnsi="Arial" w:cs="Arial"/>
          <w:color w:val="000000"/>
          <w:sz w:val="32"/>
          <w:szCs w:val="32"/>
        </w:rPr>
      </w:pPr>
      <w:r w:rsidRPr="002532CD">
        <w:rPr>
          <w:rFonts w:ascii="Arial" w:hAnsi="Arial" w:cs="Arial"/>
          <w:color w:val="000000"/>
          <w:sz w:val="32"/>
          <w:szCs w:val="32"/>
        </w:rPr>
        <w:t>Popoca tomó una antorcha humeante y le prometió que permanecería eternamente arrodillado junto a ella, a sus pies, velando así el sueño de su amada, la mujer dormida. La nieve los cubrió a ambos, convirtiéndolos así en dos enormes volcanes.</w:t>
      </w:r>
    </w:p>
    <w:p w14:paraId="392BB42A" w14:textId="77777777" w:rsidR="002532CD" w:rsidRPr="002532CD" w:rsidRDefault="002532CD" w:rsidP="002532CD">
      <w:pPr>
        <w:pStyle w:val="NormalWeb"/>
        <w:shd w:val="clear" w:color="auto" w:fill="FFFFFF"/>
        <w:spacing w:before="0" w:beforeAutospacing="0" w:after="0" w:afterAutospacing="0"/>
        <w:jc w:val="both"/>
        <w:rPr>
          <w:rFonts w:ascii="Arial" w:hAnsi="Arial" w:cs="Arial"/>
          <w:sz w:val="32"/>
          <w:szCs w:val="32"/>
        </w:rPr>
      </w:pPr>
      <w:r w:rsidRPr="002532CD">
        <w:rPr>
          <w:rFonts w:ascii="Arial" w:hAnsi="Arial" w:cs="Arial"/>
          <w:color w:val="000000"/>
          <w:sz w:val="32"/>
          <w:szCs w:val="32"/>
        </w:rPr>
        <w:t>La leyenda indica también que cada vez que el guerrero recuerda a su amada princesa, su corazón tiembla y su antorcha echa humo, y por esa razón, el </w:t>
      </w:r>
      <w:hyperlink r:id="rId6" w:tgtFrame="_blank" w:history="1">
        <w:r w:rsidRPr="002532CD">
          <w:rPr>
            <w:rStyle w:val="Hipervnculo"/>
            <w:rFonts w:ascii="Arial" w:eastAsiaTheme="majorEastAsia" w:hAnsi="Arial" w:cs="Arial"/>
            <w:color w:val="auto"/>
            <w:sz w:val="32"/>
            <w:szCs w:val="32"/>
            <w:u w:val="none"/>
          </w:rPr>
          <w:t>volcán Popocatépetl</w:t>
        </w:r>
      </w:hyperlink>
      <w:r w:rsidRPr="002532CD">
        <w:rPr>
          <w:rFonts w:ascii="Arial" w:hAnsi="Arial" w:cs="Arial"/>
          <w:sz w:val="32"/>
          <w:szCs w:val="32"/>
        </w:rPr>
        <w:t> sigue aventando fumarolas.</w:t>
      </w:r>
    </w:p>
    <w:p w14:paraId="5CAB74CA" w14:textId="77777777" w:rsidR="0072242F" w:rsidRPr="002532CD" w:rsidRDefault="0072242F" w:rsidP="00AA04E5">
      <w:pPr>
        <w:pStyle w:val="NormalWeb"/>
        <w:shd w:val="clear" w:color="auto" w:fill="FFFFFF" w:themeFill="background1"/>
        <w:spacing w:before="0" w:beforeAutospacing="0" w:after="0" w:afterAutospacing="0"/>
        <w:jc w:val="both"/>
        <w:rPr>
          <w:rFonts w:ascii="Arial" w:hAnsi="Arial" w:cs="Arial"/>
          <w:color w:val="281B13"/>
          <w:sz w:val="32"/>
          <w:szCs w:val="32"/>
        </w:rPr>
      </w:pPr>
    </w:p>
    <w:p w14:paraId="38AC6444" w14:textId="77777777" w:rsidR="00AA04E5" w:rsidRPr="002532CD" w:rsidRDefault="00AA04E5" w:rsidP="00AA04E5">
      <w:pPr>
        <w:pStyle w:val="NormalWeb"/>
        <w:shd w:val="clear" w:color="auto" w:fill="FFFFFF" w:themeFill="background1"/>
        <w:spacing w:before="0" w:beforeAutospacing="0" w:after="0" w:afterAutospacing="0"/>
        <w:jc w:val="both"/>
        <w:rPr>
          <w:color w:val="281B13"/>
          <w:sz w:val="30"/>
          <w:szCs w:val="30"/>
        </w:rPr>
      </w:pPr>
    </w:p>
    <w:p w14:paraId="488F5A59" w14:textId="77777777" w:rsidR="00AA04E5" w:rsidRDefault="00AA04E5" w:rsidP="00AA04E5">
      <w:pPr>
        <w:pStyle w:val="NormalWeb"/>
        <w:shd w:val="clear" w:color="auto" w:fill="FFFFFF" w:themeFill="background1"/>
        <w:spacing w:before="0" w:beforeAutospacing="0" w:after="0" w:afterAutospacing="0"/>
        <w:rPr>
          <w:color w:val="281B13"/>
          <w:sz w:val="30"/>
          <w:szCs w:val="30"/>
        </w:rPr>
      </w:pPr>
    </w:p>
    <w:p w14:paraId="3E89D369" w14:textId="77777777" w:rsidR="00AA04E5" w:rsidRDefault="00AA04E5" w:rsidP="00AA04E5">
      <w:pPr>
        <w:pStyle w:val="NormalWeb"/>
        <w:shd w:val="clear" w:color="auto" w:fill="FFFFFF" w:themeFill="background1"/>
        <w:spacing w:before="150" w:beforeAutospacing="0" w:after="450" w:afterAutospacing="0"/>
        <w:rPr>
          <w:color w:val="281B13"/>
          <w:sz w:val="30"/>
          <w:szCs w:val="30"/>
        </w:rPr>
      </w:pPr>
    </w:p>
    <w:p w14:paraId="48803D22" w14:textId="77777777" w:rsidR="00AA04E5" w:rsidRDefault="00AA04E5" w:rsidP="00AA04E5">
      <w:pPr>
        <w:pStyle w:val="NormalWeb"/>
        <w:shd w:val="clear" w:color="auto" w:fill="FFFFFF" w:themeFill="background1"/>
        <w:spacing w:before="150" w:beforeAutospacing="0" w:after="450" w:afterAutospacing="0"/>
        <w:rPr>
          <w:color w:val="281B13"/>
          <w:sz w:val="30"/>
          <w:szCs w:val="30"/>
        </w:rPr>
      </w:pPr>
    </w:p>
    <w:p w14:paraId="7AB620F5" w14:textId="77777777" w:rsidR="00AA04E5" w:rsidRDefault="00AA04E5" w:rsidP="00AA04E5">
      <w:pPr>
        <w:shd w:val="clear" w:color="auto" w:fill="FFFFFF" w:themeFill="background1"/>
        <w:spacing w:before="150" w:after="450" w:line="240" w:lineRule="auto"/>
        <w:rPr>
          <w:rFonts w:ascii="Times New Roman" w:eastAsia="Times New Roman" w:hAnsi="Times New Roman" w:cs="Times New Roman"/>
          <w:color w:val="281B13"/>
          <w:sz w:val="30"/>
          <w:szCs w:val="30"/>
          <w:lang w:eastAsia="es-MX"/>
        </w:rPr>
      </w:pPr>
    </w:p>
    <w:p w14:paraId="381B4E84" w14:textId="77777777" w:rsidR="00AA04E5" w:rsidRDefault="00AA04E5" w:rsidP="00AA04E5">
      <w:pPr>
        <w:shd w:val="clear" w:color="auto" w:fill="FFFFFF" w:themeFill="background1"/>
        <w:spacing w:before="150" w:after="450" w:line="240" w:lineRule="auto"/>
        <w:rPr>
          <w:rFonts w:ascii="Times New Roman" w:eastAsia="Times New Roman" w:hAnsi="Times New Roman" w:cs="Times New Roman"/>
          <w:color w:val="281B13"/>
          <w:sz w:val="30"/>
          <w:szCs w:val="30"/>
          <w:lang w:eastAsia="es-MX"/>
        </w:rPr>
      </w:pPr>
    </w:p>
    <w:p w14:paraId="0A9FED02" w14:textId="77777777" w:rsidR="00AA04E5" w:rsidRDefault="00AA04E5" w:rsidP="00AA04E5">
      <w:pPr>
        <w:shd w:val="clear" w:color="auto" w:fill="FFFFFF" w:themeFill="background1"/>
        <w:spacing w:before="150" w:after="450" w:line="240" w:lineRule="auto"/>
        <w:rPr>
          <w:rFonts w:ascii="Times New Roman" w:eastAsia="Times New Roman" w:hAnsi="Times New Roman" w:cs="Times New Roman"/>
          <w:color w:val="281B13"/>
          <w:sz w:val="30"/>
          <w:szCs w:val="30"/>
          <w:lang w:eastAsia="es-MX"/>
        </w:rPr>
      </w:pPr>
    </w:p>
    <w:p w14:paraId="34540B0B" w14:textId="77777777" w:rsidR="00AA04E5" w:rsidRPr="00AA04E5" w:rsidRDefault="00AA04E5" w:rsidP="00AA04E5">
      <w:pPr>
        <w:shd w:val="clear" w:color="auto" w:fill="FFFFFF" w:themeFill="background1"/>
        <w:spacing w:before="150" w:after="450" w:line="240" w:lineRule="auto"/>
        <w:rPr>
          <w:rFonts w:ascii="Times New Roman" w:eastAsia="Times New Roman" w:hAnsi="Times New Roman" w:cs="Times New Roman"/>
          <w:color w:val="281B13"/>
          <w:sz w:val="30"/>
          <w:szCs w:val="30"/>
          <w:lang w:eastAsia="es-MX"/>
        </w:rPr>
      </w:pPr>
    </w:p>
    <w:p w14:paraId="17386A02" w14:textId="77777777" w:rsidR="00656842" w:rsidRDefault="00BC5A94"/>
    <w:sectPr w:rsidR="006568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7847"/>
    <w:multiLevelType w:val="hybridMultilevel"/>
    <w:tmpl w:val="6518CB10"/>
    <w:lvl w:ilvl="0" w:tplc="080A000F">
      <w:start w:val="1"/>
      <w:numFmt w:val="decimal"/>
      <w:lvlText w:val="%1."/>
      <w:lvlJc w:val="left"/>
      <w:pPr>
        <w:ind w:left="2127" w:hanging="360"/>
      </w:pPr>
      <w:rPr>
        <w:rFonts w:hint="default"/>
      </w:rPr>
    </w:lvl>
    <w:lvl w:ilvl="1" w:tplc="080A0019" w:tentative="1">
      <w:start w:val="1"/>
      <w:numFmt w:val="lowerLetter"/>
      <w:lvlText w:val="%2."/>
      <w:lvlJc w:val="left"/>
      <w:pPr>
        <w:ind w:left="2847" w:hanging="360"/>
      </w:pPr>
    </w:lvl>
    <w:lvl w:ilvl="2" w:tplc="080A001B" w:tentative="1">
      <w:start w:val="1"/>
      <w:numFmt w:val="lowerRoman"/>
      <w:lvlText w:val="%3."/>
      <w:lvlJc w:val="right"/>
      <w:pPr>
        <w:ind w:left="3567" w:hanging="180"/>
      </w:pPr>
    </w:lvl>
    <w:lvl w:ilvl="3" w:tplc="080A000F" w:tentative="1">
      <w:start w:val="1"/>
      <w:numFmt w:val="decimal"/>
      <w:lvlText w:val="%4."/>
      <w:lvlJc w:val="left"/>
      <w:pPr>
        <w:ind w:left="4287" w:hanging="360"/>
      </w:pPr>
    </w:lvl>
    <w:lvl w:ilvl="4" w:tplc="080A0019" w:tentative="1">
      <w:start w:val="1"/>
      <w:numFmt w:val="lowerLetter"/>
      <w:lvlText w:val="%5."/>
      <w:lvlJc w:val="left"/>
      <w:pPr>
        <w:ind w:left="5007" w:hanging="360"/>
      </w:pPr>
    </w:lvl>
    <w:lvl w:ilvl="5" w:tplc="080A001B" w:tentative="1">
      <w:start w:val="1"/>
      <w:numFmt w:val="lowerRoman"/>
      <w:lvlText w:val="%6."/>
      <w:lvlJc w:val="right"/>
      <w:pPr>
        <w:ind w:left="5727" w:hanging="180"/>
      </w:pPr>
    </w:lvl>
    <w:lvl w:ilvl="6" w:tplc="080A000F" w:tentative="1">
      <w:start w:val="1"/>
      <w:numFmt w:val="decimal"/>
      <w:lvlText w:val="%7."/>
      <w:lvlJc w:val="left"/>
      <w:pPr>
        <w:ind w:left="6447" w:hanging="360"/>
      </w:pPr>
    </w:lvl>
    <w:lvl w:ilvl="7" w:tplc="080A0019" w:tentative="1">
      <w:start w:val="1"/>
      <w:numFmt w:val="lowerLetter"/>
      <w:lvlText w:val="%8."/>
      <w:lvlJc w:val="left"/>
      <w:pPr>
        <w:ind w:left="7167" w:hanging="360"/>
      </w:pPr>
    </w:lvl>
    <w:lvl w:ilvl="8" w:tplc="080A001B" w:tentative="1">
      <w:start w:val="1"/>
      <w:numFmt w:val="lowerRoman"/>
      <w:lvlText w:val="%9."/>
      <w:lvlJc w:val="right"/>
      <w:pPr>
        <w:ind w:left="7887" w:hanging="180"/>
      </w:pPr>
    </w:lvl>
  </w:abstractNum>
  <w:abstractNum w:abstractNumId="1" w15:restartNumberingAfterBreak="0">
    <w:nsid w:val="21C9603E"/>
    <w:multiLevelType w:val="hybridMultilevel"/>
    <w:tmpl w:val="2B76C334"/>
    <w:lvl w:ilvl="0" w:tplc="9344121C">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E5"/>
    <w:rsid w:val="00045218"/>
    <w:rsid w:val="000A3B40"/>
    <w:rsid w:val="000F1098"/>
    <w:rsid w:val="001B1E7F"/>
    <w:rsid w:val="002532CD"/>
    <w:rsid w:val="003B6507"/>
    <w:rsid w:val="003B7606"/>
    <w:rsid w:val="003E38C0"/>
    <w:rsid w:val="00405E3E"/>
    <w:rsid w:val="00412B8A"/>
    <w:rsid w:val="00426AA5"/>
    <w:rsid w:val="00456409"/>
    <w:rsid w:val="00476A98"/>
    <w:rsid w:val="007051E8"/>
    <w:rsid w:val="0072242F"/>
    <w:rsid w:val="00843525"/>
    <w:rsid w:val="008941FB"/>
    <w:rsid w:val="00AA04E5"/>
    <w:rsid w:val="00B33EA1"/>
    <w:rsid w:val="00BC5A94"/>
    <w:rsid w:val="00D0496D"/>
    <w:rsid w:val="00DB5179"/>
    <w:rsid w:val="00DD304C"/>
    <w:rsid w:val="00EA479E"/>
    <w:rsid w:val="00EB7F7D"/>
    <w:rsid w:val="00EC775B"/>
    <w:rsid w:val="00F27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234B"/>
  <w15:chartTrackingRefBased/>
  <w15:docId w15:val="{6AF4C920-2B8A-4BCA-82A5-6B8949F8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E5"/>
    <w:pPr>
      <w:spacing w:line="256" w:lineRule="auto"/>
    </w:pPr>
  </w:style>
  <w:style w:type="paragraph" w:styleId="Ttulo1">
    <w:name w:val="heading 1"/>
    <w:basedOn w:val="Normal"/>
    <w:next w:val="Normal"/>
    <w:link w:val="Ttulo1Car"/>
    <w:uiPriority w:val="9"/>
    <w:qFormat/>
    <w:rsid w:val="007224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AA04E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A04E5"/>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AA04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72242F"/>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semiHidden/>
    <w:unhideWhenUsed/>
    <w:rsid w:val="002532CD"/>
    <w:rPr>
      <w:color w:val="0000FF"/>
      <w:u w:val="single"/>
    </w:rPr>
  </w:style>
  <w:style w:type="paragraph" w:styleId="Prrafodelista">
    <w:name w:val="List Paragraph"/>
    <w:basedOn w:val="Normal"/>
    <w:uiPriority w:val="34"/>
    <w:qFormat/>
    <w:rsid w:val="0025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5794">
      <w:bodyDiv w:val="1"/>
      <w:marLeft w:val="0"/>
      <w:marRight w:val="0"/>
      <w:marTop w:val="0"/>
      <w:marBottom w:val="0"/>
      <w:divBdr>
        <w:top w:val="none" w:sz="0" w:space="0" w:color="auto"/>
        <w:left w:val="none" w:sz="0" w:space="0" w:color="auto"/>
        <w:bottom w:val="none" w:sz="0" w:space="0" w:color="auto"/>
        <w:right w:val="none" w:sz="0" w:space="0" w:color="auto"/>
      </w:divBdr>
    </w:div>
    <w:div w:id="376321646">
      <w:bodyDiv w:val="1"/>
      <w:marLeft w:val="0"/>
      <w:marRight w:val="0"/>
      <w:marTop w:val="0"/>
      <w:marBottom w:val="0"/>
      <w:divBdr>
        <w:top w:val="none" w:sz="0" w:space="0" w:color="auto"/>
        <w:left w:val="none" w:sz="0" w:space="0" w:color="auto"/>
        <w:bottom w:val="none" w:sz="0" w:space="0" w:color="auto"/>
        <w:right w:val="none" w:sz="0" w:space="0" w:color="auto"/>
      </w:divBdr>
    </w:div>
    <w:div w:id="450711592">
      <w:bodyDiv w:val="1"/>
      <w:marLeft w:val="0"/>
      <w:marRight w:val="0"/>
      <w:marTop w:val="0"/>
      <w:marBottom w:val="0"/>
      <w:divBdr>
        <w:top w:val="none" w:sz="0" w:space="0" w:color="auto"/>
        <w:left w:val="none" w:sz="0" w:space="0" w:color="auto"/>
        <w:bottom w:val="none" w:sz="0" w:space="0" w:color="auto"/>
        <w:right w:val="none" w:sz="0" w:space="0" w:color="auto"/>
      </w:divBdr>
    </w:div>
    <w:div w:id="767888419">
      <w:bodyDiv w:val="1"/>
      <w:marLeft w:val="0"/>
      <w:marRight w:val="0"/>
      <w:marTop w:val="0"/>
      <w:marBottom w:val="0"/>
      <w:divBdr>
        <w:top w:val="none" w:sz="0" w:space="0" w:color="auto"/>
        <w:left w:val="none" w:sz="0" w:space="0" w:color="auto"/>
        <w:bottom w:val="none" w:sz="0" w:space="0" w:color="auto"/>
        <w:right w:val="none" w:sz="0" w:space="0" w:color="auto"/>
      </w:divBdr>
    </w:div>
    <w:div w:id="869538816">
      <w:bodyDiv w:val="1"/>
      <w:marLeft w:val="0"/>
      <w:marRight w:val="0"/>
      <w:marTop w:val="0"/>
      <w:marBottom w:val="0"/>
      <w:divBdr>
        <w:top w:val="none" w:sz="0" w:space="0" w:color="auto"/>
        <w:left w:val="none" w:sz="0" w:space="0" w:color="auto"/>
        <w:bottom w:val="none" w:sz="0" w:space="0" w:color="auto"/>
        <w:right w:val="none" w:sz="0" w:space="0" w:color="auto"/>
      </w:divBdr>
    </w:div>
    <w:div w:id="899167748">
      <w:bodyDiv w:val="1"/>
      <w:marLeft w:val="0"/>
      <w:marRight w:val="0"/>
      <w:marTop w:val="0"/>
      <w:marBottom w:val="0"/>
      <w:divBdr>
        <w:top w:val="none" w:sz="0" w:space="0" w:color="auto"/>
        <w:left w:val="none" w:sz="0" w:space="0" w:color="auto"/>
        <w:bottom w:val="none" w:sz="0" w:space="0" w:color="auto"/>
        <w:right w:val="none" w:sz="0" w:space="0" w:color="auto"/>
      </w:divBdr>
    </w:div>
    <w:div w:id="1011565750">
      <w:bodyDiv w:val="1"/>
      <w:marLeft w:val="0"/>
      <w:marRight w:val="0"/>
      <w:marTop w:val="0"/>
      <w:marBottom w:val="0"/>
      <w:divBdr>
        <w:top w:val="none" w:sz="0" w:space="0" w:color="auto"/>
        <w:left w:val="none" w:sz="0" w:space="0" w:color="auto"/>
        <w:bottom w:val="none" w:sz="0" w:space="0" w:color="auto"/>
        <w:right w:val="none" w:sz="0" w:space="0" w:color="auto"/>
      </w:divBdr>
    </w:div>
    <w:div w:id="1111239726">
      <w:bodyDiv w:val="1"/>
      <w:marLeft w:val="0"/>
      <w:marRight w:val="0"/>
      <w:marTop w:val="0"/>
      <w:marBottom w:val="0"/>
      <w:divBdr>
        <w:top w:val="none" w:sz="0" w:space="0" w:color="auto"/>
        <w:left w:val="none" w:sz="0" w:space="0" w:color="auto"/>
        <w:bottom w:val="none" w:sz="0" w:space="0" w:color="auto"/>
        <w:right w:val="none" w:sz="0" w:space="0" w:color="auto"/>
      </w:divBdr>
    </w:div>
    <w:div w:id="1203638780">
      <w:bodyDiv w:val="1"/>
      <w:marLeft w:val="0"/>
      <w:marRight w:val="0"/>
      <w:marTop w:val="0"/>
      <w:marBottom w:val="0"/>
      <w:divBdr>
        <w:top w:val="none" w:sz="0" w:space="0" w:color="auto"/>
        <w:left w:val="none" w:sz="0" w:space="0" w:color="auto"/>
        <w:bottom w:val="none" w:sz="0" w:space="0" w:color="auto"/>
        <w:right w:val="none" w:sz="0" w:space="0" w:color="auto"/>
      </w:divBdr>
    </w:div>
    <w:div w:id="1377974985">
      <w:bodyDiv w:val="1"/>
      <w:marLeft w:val="0"/>
      <w:marRight w:val="0"/>
      <w:marTop w:val="0"/>
      <w:marBottom w:val="0"/>
      <w:divBdr>
        <w:top w:val="none" w:sz="0" w:space="0" w:color="auto"/>
        <w:left w:val="none" w:sz="0" w:space="0" w:color="auto"/>
        <w:bottom w:val="none" w:sz="0" w:space="0" w:color="auto"/>
        <w:right w:val="none" w:sz="0" w:space="0" w:color="auto"/>
      </w:divBdr>
    </w:div>
    <w:div w:id="1480269290">
      <w:bodyDiv w:val="1"/>
      <w:marLeft w:val="0"/>
      <w:marRight w:val="0"/>
      <w:marTop w:val="0"/>
      <w:marBottom w:val="0"/>
      <w:divBdr>
        <w:top w:val="none" w:sz="0" w:space="0" w:color="auto"/>
        <w:left w:val="none" w:sz="0" w:space="0" w:color="auto"/>
        <w:bottom w:val="none" w:sz="0" w:space="0" w:color="auto"/>
        <w:right w:val="none" w:sz="0" w:space="0" w:color="auto"/>
      </w:divBdr>
    </w:div>
    <w:div w:id="1542018328">
      <w:bodyDiv w:val="1"/>
      <w:marLeft w:val="0"/>
      <w:marRight w:val="0"/>
      <w:marTop w:val="0"/>
      <w:marBottom w:val="0"/>
      <w:divBdr>
        <w:top w:val="none" w:sz="0" w:space="0" w:color="auto"/>
        <w:left w:val="none" w:sz="0" w:space="0" w:color="auto"/>
        <w:bottom w:val="none" w:sz="0" w:space="0" w:color="auto"/>
        <w:right w:val="none" w:sz="0" w:space="0" w:color="auto"/>
      </w:divBdr>
    </w:div>
    <w:div w:id="1571967191">
      <w:bodyDiv w:val="1"/>
      <w:marLeft w:val="0"/>
      <w:marRight w:val="0"/>
      <w:marTop w:val="0"/>
      <w:marBottom w:val="0"/>
      <w:divBdr>
        <w:top w:val="none" w:sz="0" w:space="0" w:color="auto"/>
        <w:left w:val="none" w:sz="0" w:space="0" w:color="auto"/>
        <w:bottom w:val="none" w:sz="0" w:space="0" w:color="auto"/>
        <w:right w:val="none" w:sz="0" w:space="0" w:color="auto"/>
      </w:divBdr>
    </w:div>
    <w:div w:id="1715275550">
      <w:bodyDiv w:val="1"/>
      <w:marLeft w:val="0"/>
      <w:marRight w:val="0"/>
      <w:marTop w:val="0"/>
      <w:marBottom w:val="0"/>
      <w:divBdr>
        <w:top w:val="none" w:sz="0" w:space="0" w:color="auto"/>
        <w:left w:val="none" w:sz="0" w:space="0" w:color="auto"/>
        <w:bottom w:val="none" w:sz="0" w:space="0" w:color="auto"/>
        <w:right w:val="none" w:sz="0" w:space="0" w:color="auto"/>
      </w:divBdr>
    </w:div>
    <w:div w:id="1885437763">
      <w:bodyDiv w:val="1"/>
      <w:marLeft w:val="0"/>
      <w:marRight w:val="0"/>
      <w:marTop w:val="0"/>
      <w:marBottom w:val="0"/>
      <w:divBdr>
        <w:top w:val="none" w:sz="0" w:space="0" w:color="auto"/>
        <w:left w:val="none" w:sz="0" w:space="0" w:color="auto"/>
        <w:bottom w:val="none" w:sz="0" w:space="0" w:color="auto"/>
        <w:right w:val="none" w:sz="0" w:space="0" w:color="auto"/>
      </w:divBdr>
    </w:div>
    <w:div w:id="1984964474">
      <w:bodyDiv w:val="1"/>
      <w:marLeft w:val="0"/>
      <w:marRight w:val="0"/>
      <w:marTop w:val="0"/>
      <w:marBottom w:val="0"/>
      <w:divBdr>
        <w:top w:val="none" w:sz="0" w:space="0" w:color="auto"/>
        <w:left w:val="none" w:sz="0" w:space="0" w:color="auto"/>
        <w:bottom w:val="none" w:sz="0" w:space="0" w:color="auto"/>
        <w:right w:val="none" w:sz="0" w:space="0" w:color="auto"/>
      </w:divBdr>
    </w:div>
    <w:div w:id="2037534768">
      <w:bodyDiv w:val="1"/>
      <w:marLeft w:val="0"/>
      <w:marRight w:val="0"/>
      <w:marTop w:val="0"/>
      <w:marBottom w:val="0"/>
      <w:divBdr>
        <w:top w:val="none" w:sz="0" w:space="0" w:color="auto"/>
        <w:left w:val="none" w:sz="0" w:space="0" w:color="auto"/>
        <w:bottom w:val="none" w:sz="0" w:space="0" w:color="auto"/>
        <w:right w:val="none" w:sz="0" w:space="0" w:color="auto"/>
      </w:divBdr>
    </w:div>
    <w:div w:id="20684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universalpuebla.com.mx/que-hacer/leyendas-de-puebla-la-triste-historia-de-amor-del-popocatepetl-e-iztaccihuatl" TargetMode="External"/><Relationship Id="rId5" Type="http://schemas.openxmlformats.org/officeDocument/2006/relationships/hyperlink" Target="https://www.unionpuebla.mx/articulo/2017/12/19/turismo/aljojuca-la-laguna-embrujada-de-puebl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1642</Words>
  <Characters>9032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14</cp:revision>
  <dcterms:created xsi:type="dcterms:W3CDTF">2021-09-05T19:25:00Z</dcterms:created>
  <dcterms:modified xsi:type="dcterms:W3CDTF">2021-11-14T04:00:00Z</dcterms:modified>
</cp:coreProperties>
</file>