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85" w:rsidRDefault="00630285" w:rsidP="00630285">
      <w:pPr>
        <w:jc w:val="center"/>
        <w:rPr>
          <w:b/>
        </w:rPr>
      </w:pPr>
      <w:r w:rsidRPr="00630285">
        <w:rPr>
          <w:b/>
        </w:rPr>
        <w:t>SIMPLE PRESENT &amp; PRESENT PROGRESSIVE</w:t>
      </w:r>
    </w:p>
    <w:p w:rsidR="00630285" w:rsidRDefault="00630285" w:rsidP="00630285">
      <w:pPr>
        <w:jc w:val="both"/>
      </w:pPr>
      <w:r>
        <w:t>Deben colocar el verbo en paréntesis ya sea en presente simple o presente progresivo dependiendo del contexto de cada oración.</w:t>
      </w:r>
    </w:p>
    <w:p w:rsidR="00630285" w:rsidRPr="00630285" w:rsidRDefault="00630285" w:rsidP="00630285">
      <w:pPr>
        <w:jc w:val="both"/>
      </w:pPr>
      <w:r>
        <w:t>Háganlo en su libreta y revisara en clase. Para quienes están en clase virtual, mandar evidencia hoy más tardar a las 7 pm.</w:t>
      </w:r>
    </w:p>
    <w:p w:rsidR="00630285" w:rsidRDefault="00630285"/>
    <w:p w:rsidR="000A7357" w:rsidRDefault="00630285" w:rsidP="00630285">
      <w:pPr>
        <w:jc w:val="center"/>
      </w:pPr>
      <w:bookmarkStart w:id="0" w:name="_GoBack"/>
      <w:r w:rsidRPr="00630285">
        <w:drawing>
          <wp:inline distT="0" distB="0" distL="0" distR="0" wp14:anchorId="4F4BBC2A" wp14:editId="2EA51FF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0285" w:rsidRDefault="00630285"/>
    <w:p w:rsidR="00630285" w:rsidRDefault="00630285"/>
    <w:sectPr w:rsidR="00630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5"/>
    <w:rsid w:val="000A7357"/>
    <w:rsid w:val="006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615B"/>
  <w15:chartTrackingRefBased/>
  <w15:docId w15:val="{FFB7225E-451F-421B-AAC3-CB4AE4B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2021-09-21T19:35:00Z</dcterms:created>
  <dcterms:modified xsi:type="dcterms:W3CDTF">2021-09-21T19:38:00Z</dcterms:modified>
</cp:coreProperties>
</file>